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9D5B" w14:textId="77777777" w:rsidR="00BF0A0F" w:rsidRPr="00CB3B94" w:rsidRDefault="00BF0A0F" w:rsidP="00BF0A0F">
      <w:pPr>
        <w:pStyle w:val="Antrat1"/>
        <w:ind w:left="959" w:right="1404"/>
      </w:pPr>
      <w:r>
        <w:t>P</w:t>
      </w:r>
      <w:r w:rsidRPr="00CB3B94">
        <w:t>ANEVĖŽIO</w:t>
      </w:r>
      <w:r w:rsidRPr="00CB3B94">
        <w:rPr>
          <w:spacing w:val="-7"/>
        </w:rPr>
        <w:t xml:space="preserve"> </w:t>
      </w:r>
      <w:r w:rsidRPr="00CB3B94">
        <w:t>LOPŠELI</w:t>
      </w:r>
      <w:r>
        <w:t>O</w:t>
      </w:r>
      <w:r w:rsidRPr="00CB3B94">
        <w:t>-DARŽELI</w:t>
      </w:r>
      <w:r>
        <w:t>O</w:t>
      </w:r>
      <w:r w:rsidRPr="00CB3B94">
        <w:rPr>
          <w:spacing w:val="-7"/>
        </w:rPr>
        <w:t xml:space="preserve"> </w:t>
      </w:r>
      <w:r>
        <w:t>,,VARPELIS“</w:t>
      </w:r>
    </w:p>
    <w:p w14:paraId="44F68A78" w14:textId="77777777" w:rsidR="00BF0A0F" w:rsidRDefault="00BF0A0F" w:rsidP="00BF0A0F">
      <w:pPr>
        <w:pStyle w:val="Antrat1"/>
        <w:ind w:right="1401"/>
      </w:pPr>
      <w:r w:rsidRPr="00CB3B94">
        <w:t>2023</w:t>
      </w:r>
      <w:r w:rsidRPr="00CB3B94">
        <w:rPr>
          <w:spacing w:val="-1"/>
        </w:rPr>
        <w:t xml:space="preserve"> </w:t>
      </w:r>
      <w:r w:rsidRPr="00CB3B94">
        <w:t>METŲ</w:t>
      </w:r>
      <w:r w:rsidRPr="00CB3B94">
        <w:rPr>
          <w:spacing w:val="-2"/>
        </w:rPr>
        <w:t xml:space="preserve"> </w:t>
      </w:r>
      <w:r w:rsidRPr="00CB3B94">
        <w:t>VEIKLOS</w:t>
      </w:r>
      <w:r w:rsidRPr="00CB3B94">
        <w:rPr>
          <w:spacing w:val="-5"/>
        </w:rPr>
        <w:t xml:space="preserve"> </w:t>
      </w:r>
      <w:r w:rsidRPr="00CB3B94">
        <w:t>ATASKAITA</w:t>
      </w:r>
    </w:p>
    <w:p w14:paraId="412AF257" w14:textId="77777777" w:rsidR="00BF0A0F" w:rsidRPr="003517E6" w:rsidRDefault="00BF0A0F" w:rsidP="00BF0A0F">
      <w:pPr>
        <w:pStyle w:val="Antrat1"/>
        <w:ind w:right="1401"/>
      </w:pPr>
    </w:p>
    <w:p w14:paraId="279FB7CB" w14:textId="72CE0A8E" w:rsidR="00BF0A0F" w:rsidRDefault="00BF0A0F" w:rsidP="00BF0A0F">
      <w:pPr>
        <w:pStyle w:val="Pagrindinistekstas"/>
        <w:tabs>
          <w:tab w:val="left" w:pos="4918"/>
          <w:tab w:val="left" w:pos="6314"/>
        </w:tabs>
        <w:spacing w:line="237" w:lineRule="auto"/>
        <w:ind w:left="4499" w:right="3683" w:hanging="1196"/>
        <w:jc w:val="center"/>
        <w:rPr>
          <w:u w:val="single"/>
        </w:rPr>
      </w:pPr>
      <w:r w:rsidRPr="00BF0A0F">
        <w:t>2024-01-19</w:t>
      </w:r>
      <w:r w:rsidR="00C525F8" w:rsidRPr="00C525F8">
        <w:t xml:space="preserve"> </w:t>
      </w:r>
      <w:r w:rsidRPr="00CB3B94">
        <w:t>Nr.</w:t>
      </w:r>
      <w:r w:rsidR="00C525F8">
        <w:t>1</w:t>
      </w:r>
    </w:p>
    <w:p w14:paraId="355AA576" w14:textId="77777777" w:rsidR="00BF0A0F" w:rsidRDefault="00BF0A0F" w:rsidP="00BF0A0F">
      <w:pPr>
        <w:pStyle w:val="Pagrindinistekstas"/>
        <w:tabs>
          <w:tab w:val="left" w:pos="4918"/>
          <w:tab w:val="left" w:pos="6314"/>
        </w:tabs>
        <w:spacing w:line="237" w:lineRule="auto"/>
        <w:ind w:left="4499" w:right="3683" w:hanging="1196"/>
        <w:jc w:val="center"/>
        <w:rPr>
          <w:u w:val="single"/>
        </w:rPr>
      </w:pPr>
      <w:r>
        <w:t>P</w:t>
      </w:r>
      <w:r w:rsidRPr="00BF0A0F">
        <w:t>anevėžys</w:t>
      </w:r>
    </w:p>
    <w:p w14:paraId="718A7AFA" w14:textId="77777777" w:rsidR="00BF0A0F" w:rsidRPr="00CB3B94" w:rsidRDefault="00BF0A0F" w:rsidP="00BF0A0F">
      <w:pPr>
        <w:pStyle w:val="Pagrindinistekstas"/>
      </w:pPr>
    </w:p>
    <w:p w14:paraId="689CC43A" w14:textId="77777777" w:rsidR="00BF0A0F" w:rsidRPr="00CB3B94" w:rsidRDefault="00BF0A0F" w:rsidP="00BF0A0F">
      <w:pPr>
        <w:ind w:left="660" w:right="1099"/>
        <w:rPr>
          <w:b/>
          <w:sz w:val="24"/>
          <w:szCs w:val="24"/>
        </w:rPr>
      </w:pPr>
    </w:p>
    <w:tbl>
      <w:tblPr>
        <w:tblStyle w:val="Lentelstinklelis"/>
        <w:tblW w:w="9923" w:type="dxa"/>
        <w:tblInd w:w="-147" w:type="dxa"/>
        <w:tblLook w:val="04A0" w:firstRow="1" w:lastRow="0" w:firstColumn="1" w:lastColumn="0" w:noHBand="0" w:noVBand="1"/>
      </w:tblPr>
      <w:tblGrid>
        <w:gridCol w:w="9923"/>
      </w:tblGrid>
      <w:tr w:rsidR="00BF0A0F" w14:paraId="563412CF" w14:textId="77777777" w:rsidTr="00771585">
        <w:trPr>
          <w:trHeight w:val="840"/>
        </w:trPr>
        <w:tc>
          <w:tcPr>
            <w:tcW w:w="9923" w:type="dxa"/>
            <w:tcBorders>
              <w:top w:val="single" w:sz="4" w:space="0" w:color="auto"/>
            </w:tcBorders>
          </w:tcPr>
          <w:p w14:paraId="6120C534" w14:textId="77777777" w:rsidR="00BF0A0F" w:rsidRPr="00CB3B94" w:rsidRDefault="00BF0A0F" w:rsidP="004A2F5E">
            <w:pPr>
              <w:snapToGrid w:val="0"/>
              <w:spacing w:line="276" w:lineRule="auto"/>
              <w:jc w:val="both"/>
              <w:rPr>
                <w:sz w:val="24"/>
                <w:szCs w:val="24"/>
              </w:rPr>
            </w:pPr>
            <w:r w:rsidRPr="00CB3B94">
              <w:rPr>
                <w:sz w:val="24"/>
                <w:szCs w:val="24"/>
              </w:rPr>
              <w:t xml:space="preserve">                                    </w:t>
            </w:r>
          </w:p>
          <w:p w14:paraId="413A3774" w14:textId="77777777" w:rsidR="00BF0A0F" w:rsidRPr="00CB3B94" w:rsidRDefault="00BF0A0F" w:rsidP="004A2F5E">
            <w:pPr>
              <w:snapToGrid w:val="0"/>
              <w:spacing w:line="276" w:lineRule="auto"/>
              <w:jc w:val="both"/>
              <w:rPr>
                <w:sz w:val="24"/>
                <w:szCs w:val="24"/>
              </w:rPr>
            </w:pPr>
            <w:r w:rsidRPr="00CB3B94">
              <w:rPr>
                <w:sz w:val="24"/>
                <w:szCs w:val="24"/>
              </w:rPr>
              <w:t xml:space="preserve">     Įgyvendinant Panevėžio lopšelio-darželio ,,Varpelis“  2023-2027 metų Strateginį planą, 2023 m. veiklos plane buvo siekiami tikslai:</w:t>
            </w:r>
          </w:p>
          <w:p w14:paraId="716E35A1" w14:textId="77777777" w:rsidR="00BF0A0F" w:rsidRPr="00CB3B94" w:rsidRDefault="00BF0A0F" w:rsidP="004A2F5E">
            <w:pPr>
              <w:pStyle w:val="LO-normal"/>
              <w:spacing w:after="0"/>
              <w:jc w:val="both"/>
              <w:rPr>
                <w:rFonts w:ascii="Times New Roman" w:eastAsia="Times New Roman" w:hAnsi="Times New Roman" w:cs="Times New Roman"/>
                <w:b/>
                <w:bCs/>
                <w:sz w:val="24"/>
                <w:szCs w:val="24"/>
              </w:rPr>
            </w:pPr>
            <w:r w:rsidRPr="00CB3B94">
              <w:rPr>
                <w:rFonts w:ascii="Times New Roman" w:eastAsia="Times New Roman" w:hAnsi="Times New Roman" w:cs="Times New Roman"/>
                <w:b/>
                <w:bCs/>
                <w:sz w:val="24"/>
                <w:szCs w:val="24"/>
              </w:rPr>
              <w:t>1. Efektyviai planuoti ir organizuoti ugdymo turinį, diegiant modernias ugdymo priemones ugdymo procese, užtikrinant STEAM ugdymo modelio taikymą.</w:t>
            </w:r>
          </w:p>
          <w:p w14:paraId="2C0C4F2F" w14:textId="77777777" w:rsidR="00BF0A0F" w:rsidRPr="00CB3B94" w:rsidRDefault="00BF0A0F" w:rsidP="004A2F5E">
            <w:pPr>
              <w:snapToGrid w:val="0"/>
              <w:spacing w:line="276" w:lineRule="auto"/>
              <w:jc w:val="both"/>
              <w:rPr>
                <w:bCs/>
                <w:sz w:val="24"/>
                <w:szCs w:val="24"/>
              </w:rPr>
            </w:pPr>
            <w:r w:rsidRPr="00CB3B94">
              <w:rPr>
                <w:sz w:val="24"/>
                <w:szCs w:val="24"/>
              </w:rPr>
              <w:t xml:space="preserve">         Planuojant ir organizuojant ugdymo turinį, buvo diegiamos modernios ugdymo priemonės ugdymo procese, siekiama užtikrinti STEAM ugdymo modelio taikymą. P</w:t>
            </w:r>
            <w:r w:rsidRPr="00CB3B94">
              <w:rPr>
                <w:sz w:val="24"/>
                <w:szCs w:val="24"/>
                <w:lang w:eastAsia="lt-LT"/>
              </w:rPr>
              <w:t xml:space="preserve">edagogai aktyviai naudojo ugdytinius aktyvinančius metodus, ugdančius pasekmėmis grįstą mąstymą, siekė, kad ugdymas būtų pritaikomas kiekvienam vaikui pagal gebėjimus ir poreikius. Visi įstaigos pedagogai </w:t>
            </w:r>
            <w:r w:rsidRPr="00CB3B94">
              <w:rPr>
                <w:sz w:val="24"/>
                <w:szCs w:val="24"/>
              </w:rPr>
              <w:t xml:space="preserve">aktyviai planavo ir organizavo ugdymo turinį. Siekiant atliepti išsikelto tikslo veiklos plane, buvo surengti 2 mokytojų tarybos posėdžiai, kuriuose aptarta ugdomojo proceso ir pedagoginės veiklos priežiūra, įvertintas vaikų pasiekimų ir pažangos fiksavimo sistemos veiksmingumas ir efektyvumas, švietimo pagalbos teikimo kokybė. Vyko 3 metodiniai pasitarimai apie ugdymo turinio pritaikymo galimybes, ugdytinių gebėjimų ir pasiekimų tobulinimą. Vaikų pasiekimus ir pažangą vertino visi pedagogai. Pasiekimų ir pažangos įvertinimo suvestinė, atskleidžia, kad visi ugdytiniai padarė didesnę ar mažesnę asmeninę pažangą. 95 proc. </w:t>
            </w:r>
            <w:r w:rsidRPr="00CB3B94">
              <w:rPr>
                <w:bCs/>
                <w:sz w:val="24"/>
                <w:szCs w:val="24"/>
              </w:rPr>
              <w:t xml:space="preserve">priešmokyklinio amžiaus vaikų pasirengę mokyklai. </w:t>
            </w:r>
          </w:p>
          <w:p w14:paraId="6F4694EA" w14:textId="77777777" w:rsidR="00BF0A0F" w:rsidRPr="00CB3B94" w:rsidRDefault="00BF0A0F" w:rsidP="004A2F5E">
            <w:pPr>
              <w:pStyle w:val="prastasiniatinklio"/>
              <w:spacing w:before="0" w:beforeAutospacing="0" w:after="0" w:afterAutospacing="0" w:line="276" w:lineRule="auto"/>
              <w:ind w:firstLine="885"/>
              <w:jc w:val="both"/>
            </w:pPr>
            <w:r w:rsidRPr="00CB3B94">
              <w:t>Ikimokyklinio ugdymo procesas buvo organizuojamas vadovaujantis Panevėžio lopšelio-darželio ,,Varpelis“ ankstyvojo ir ikimokyklinio amžiaus vaikų ugdymo programa. IU turinys atnaujintas rekomendacijomis ikimokyklinio ugdymo pedagogams „Žaismė ir atradimai“.</w:t>
            </w:r>
          </w:p>
          <w:p w14:paraId="01CBC2DB" w14:textId="77777777" w:rsidR="00BF0A0F" w:rsidRPr="00CB3B94" w:rsidRDefault="00BF0A0F" w:rsidP="004A2F5E">
            <w:pPr>
              <w:pStyle w:val="prastasiniatinklio"/>
              <w:spacing w:before="0" w:beforeAutospacing="0" w:after="0" w:afterAutospacing="0" w:line="276" w:lineRule="auto"/>
              <w:ind w:firstLine="885"/>
              <w:jc w:val="both"/>
            </w:pPr>
            <w:r w:rsidRPr="00CB3B94">
              <w:t>Priešmokyklinis ugdymas 2023-2024 m. m. organizuojamas pagal Bendrąją priešmokyklinio ugdymo programą, diegiant atnaujintą priešmokyklinio ugdymo turinį, ir parengtą Lopšelio-darželio priešmokyklinio ugdymo planą. Buvo vadovaujamasi atnaujinto priešmokyklinio ugdymo turinio diegimo 2022-2024 metais veiksmų planu, kuriame numatyti pagrindiniai žingsniai tikslui pasiekti. Priešmokyklinio ugdymo turinys atnaujintas 90 proc., integruojama priešmokyklinio ugdymo priemonė EMIS, veikloje taikomos Eduka aplinkos užduotys. Priešmokyklinio ugdymo pedagogai veikloje vadovaujasi ir rekomendacijų rinkiniu ,,Patirčių erdvės“.</w:t>
            </w:r>
          </w:p>
          <w:p w14:paraId="00FF0A21" w14:textId="77777777" w:rsidR="00BF0A0F" w:rsidRPr="00CB3B94" w:rsidRDefault="00BF0A0F" w:rsidP="004A2F5E">
            <w:pPr>
              <w:spacing w:line="276" w:lineRule="auto"/>
              <w:ind w:firstLine="743"/>
              <w:jc w:val="both"/>
              <w:rPr>
                <w:sz w:val="24"/>
                <w:szCs w:val="24"/>
              </w:rPr>
            </w:pPr>
            <w:r w:rsidRPr="00CB3B94">
              <w:rPr>
                <w:sz w:val="24"/>
                <w:szCs w:val="24"/>
              </w:rPr>
              <w:t xml:space="preserve">Vyko 3 metodiniai pasitarimai apie ugdymo turinio pritaikymo galimybes, ugdytinių gebėjimų ir pasiekimų tobulinimą, buvo analizuojami svarbiausi ugdymo aspektai, kurie yra veiksmingi, siekiant ugdymo kokybės, dalijamasi profesine darbo patirtimi. </w:t>
            </w:r>
            <w:r w:rsidRPr="00CB3B94">
              <w:rPr>
                <w:sz w:val="24"/>
                <w:szCs w:val="24"/>
                <w:lang w:eastAsia="lt-LT"/>
              </w:rPr>
              <w:t xml:space="preserve">Akcentuotinas </w:t>
            </w:r>
            <w:r w:rsidRPr="00CB3B94">
              <w:rPr>
                <w:bCs/>
                <w:sz w:val="24"/>
                <w:szCs w:val="24"/>
              </w:rPr>
              <w:t xml:space="preserve">STEAM ugdymo modelio taikymas kasdieninėje veikloje, </w:t>
            </w:r>
            <w:r w:rsidRPr="00CB3B94">
              <w:rPr>
                <w:sz w:val="24"/>
                <w:szCs w:val="24"/>
                <w:highlight w:val="white"/>
              </w:rPr>
              <w:t xml:space="preserve">interaktyvių priemonių taikymas, </w:t>
            </w:r>
            <w:r w:rsidRPr="00CB3B94">
              <w:rPr>
                <w:sz w:val="24"/>
                <w:szCs w:val="24"/>
              </w:rPr>
              <w:t>S</w:t>
            </w:r>
            <w:r w:rsidRPr="00CB3B94">
              <w:rPr>
                <w:bCs/>
                <w:sz w:val="24"/>
                <w:szCs w:val="24"/>
              </w:rPr>
              <w:t>iekiant tapti STEAM mokykla,</w:t>
            </w:r>
            <w:r w:rsidRPr="00CB3B94">
              <w:rPr>
                <w:b/>
                <w:sz w:val="24"/>
                <w:szCs w:val="24"/>
              </w:rPr>
              <w:t xml:space="preserve"> </w:t>
            </w:r>
            <w:r w:rsidRPr="00CB3B94">
              <w:rPr>
                <w:bCs/>
                <w:sz w:val="24"/>
                <w:szCs w:val="24"/>
              </w:rPr>
              <w:t>buvo įgyvendinamas STEAM ugdymo stiprinimo veiksmų planas.</w:t>
            </w:r>
            <w:r w:rsidRPr="00CB3B94">
              <w:rPr>
                <w:b/>
                <w:sz w:val="24"/>
                <w:szCs w:val="24"/>
              </w:rPr>
              <w:t xml:space="preserve"> </w:t>
            </w:r>
            <w:r w:rsidRPr="00CB3B94">
              <w:rPr>
                <w:sz w:val="24"/>
                <w:szCs w:val="24"/>
                <w:lang w:eastAsia="lt-LT"/>
              </w:rPr>
              <w:t xml:space="preserve"> 100 proc. pedagogų savo darbe taikė STEAM metodiką. Veiklos buvo organizuojamos visų amžiaus grupių vaikams. </w:t>
            </w:r>
            <w:r w:rsidRPr="00CB3B94">
              <w:rPr>
                <w:sz w:val="24"/>
                <w:szCs w:val="24"/>
              </w:rPr>
              <w:t xml:space="preserve">Veiklų planavimui ir pasiekimų fiksavimui bei informacijos sklaidai visi bendruomenės nariai naudojo elektroninį dienyną  </w:t>
            </w:r>
            <w:hyperlink r:id="rId4" w:history="1">
              <w:r w:rsidRPr="00294241">
                <w:rPr>
                  <w:rStyle w:val="Hipersaitas"/>
                  <w:sz w:val="24"/>
                  <w:szCs w:val="24"/>
                </w:rPr>
                <w:t>www.musudarzelis.com</w:t>
              </w:r>
            </w:hyperlink>
            <w:r w:rsidRPr="00294241">
              <w:rPr>
                <w:rStyle w:val="Hipersaitas"/>
                <w:sz w:val="24"/>
                <w:szCs w:val="24"/>
              </w:rPr>
              <w:t>.</w:t>
            </w:r>
            <w:r>
              <w:rPr>
                <w:rStyle w:val="Hipersaitas"/>
                <w:sz w:val="24"/>
                <w:szCs w:val="24"/>
              </w:rPr>
              <w:t xml:space="preserve"> </w:t>
            </w:r>
            <w:r w:rsidRPr="00CB3B94">
              <w:rPr>
                <w:sz w:val="24"/>
                <w:szCs w:val="24"/>
              </w:rPr>
              <w:t xml:space="preserve">Aktuali informacija viešinama </w:t>
            </w:r>
            <w:hyperlink r:id="rId5" w:history="1">
              <w:r w:rsidRPr="00294241">
                <w:rPr>
                  <w:rStyle w:val="Hipersaitas"/>
                  <w:sz w:val="24"/>
                  <w:szCs w:val="24"/>
                </w:rPr>
                <w:t>www.ldvarpelis.lt</w:t>
              </w:r>
            </w:hyperlink>
            <w:r w:rsidRPr="00294241">
              <w:rPr>
                <w:rStyle w:val="Hipersaitas"/>
                <w:sz w:val="24"/>
                <w:szCs w:val="24"/>
              </w:rPr>
              <w:t>,</w:t>
            </w:r>
            <w:r>
              <w:rPr>
                <w:rStyle w:val="Hipersaitas"/>
                <w:sz w:val="24"/>
                <w:szCs w:val="24"/>
              </w:rPr>
              <w:t xml:space="preserve"> </w:t>
            </w:r>
            <w:r w:rsidRPr="00294241">
              <w:rPr>
                <w:rStyle w:val="Hipersaitas"/>
                <w:sz w:val="24"/>
                <w:szCs w:val="24"/>
              </w:rPr>
              <w:t xml:space="preserve">grupių stenduose. Kiekviena grupė turi uždaras </w:t>
            </w:r>
            <w:hyperlink r:id="rId6" w:history="1">
              <w:r w:rsidRPr="00294241">
                <w:rPr>
                  <w:rStyle w:val="Hipersaitas"/>
                  <w:sz w:val="24"/>
                  <w:szCs w:val="24"/>
                </w:rPr>
                <w:t>www.facebook.com</w:t>
              </w:r>
            </w:hyperlink>
            <w:r w:rsidRPr="00CB3B94">
              <w:rPr>
                <w:sz w:val="24"/>
                <w:szCs w:val="24"/>
              </w:rPr>
              <w:t xml:space="preserve"> grupes, kuriose aktyviai dalyvavo 90 proc. tėvų.</w:t>
            </w:r>
          </w:p>
          <w:p w14:paraId="53343ACD" w14:textId="77777777" w:rsidR="00BF0A0F" w:rsidRPr="00CB3B94" w:rsidRDefault="00BF0A0F" w:rsidP="004A2F5E">
            <w:pPr>
              <w:pStyle w:val="LO-normal"/>
              <w:spacing w:after="0"/>
              <w:ind w:firstLine="885"/>
              <w:jc w:val="both"/>
              <w:rPr>
                <w:rFonts w:ascii="Times New Roman" w:hAnsi="Times New Roman" w:cs="Times New Roman"/>
                <w:sz w:val="24"/>
                <w:szCs w:val="24"/>
              </w:rPr>
            </w:pPr>
            <w:r w:rsidRPr="00CB3B94">
              <w:rPr>
                <w:rFonts w:ascii="Times New Roman" w:hAnsi="Times New Roman" w:cs="Times New Roman"/>
                <w:sz w:val="24"/>
                <w:szCs w:val="24"/>
              </w:rPr>
              <w:t>Siekiant inovatyvumo ugdyme, mokytojai 100 proc. ugdymo procese taiko įvairias s</w:t>
            </w:r>
            <w:r w:rsidRPr="00CB3B94">
              <w:rPr>
                <w:rFonts w:ascii="Times New Roman" w:hAnsi="Times New Roman" w:cs="Times New Roman"/>
                <w:sz w:val="24"/>
                <w:szCs w:val="24"/>
                <w:highlight w:val="white"/>
              </w:rPr>
              <w:t>kaitmenines ugdymo priemon</w:t>
            </w:r>
            <w:r w:rsidRPr="00CB3B94">
              <w:rPr>
                <w:rFonts w:ascii="Times New Roman" w:hAnsi="Times New Roman" w:cs="Times New Roman"/>
                <w:sz w:val="24"/>
                <w:szCs w:val="24"/>
              </w:rPr>
              <w:t xml:space="preserve">es grupėse: 4 planšetės, 4 robotukai, 4 išmaniosios ,,Bitutės“, 3 šviesos stalai, 3 multimedijos. 2023 m. salėje įsigytas išmanusis ekranas, kuriuo naudojasi visi darželio </w:t>
            </w:r>
            <w:r w:rsidRPr="00CB3B94">
              <w:rPr>
                <w:rFonts w:ascii="Times New Roman" w:hAnsi="Times New Roman" w:cs="Times New Roman"/>
                <w:sz w:val="24"/>
                <w:szCs w:val="24"/>
              </w:rPr>
              <w:lastRenderedPageBreak/>
              <w:t xml:space="preserve">ugdytiniai - </w:t>
            </w:r>
            <w:r w:rsidRPr="00CB3B94">
              <w:rPr>
                <w:rFonts w:ascii="Times New Roman" w:hAnsi="Times New Roman" w:cs="Times New Roman"/>
                <w:sz w:val="24"/>
                <w:szCs w:val="24"/>
                <w:shd w:val="clear" w:color="auto" w:fill="FFFFFF"/>
              </w:rPr>
              <w:t xml:space="preserve">lavinami vaikų matematiniai sugebėjimai, stimuliuojami regos ir klausos pojūčiai, tobulinami komunikavimo, pažinimo, socialiniai įgūdžiai. Naudojamos ir </w:t>
            </w:r>
            <w:r w:rsidRPr="00CB3B94">
              <w:rPr>
                <w:rFonts w:ascii="Times New Roman" w:hAnsi="Times New Roman" w:cs="Times New Roman"/>
                <w:sz w:val="24"/>
                <w:szCs w:val="24"/>
              </w:rPr>
              <w:t xml:space="preserve">interaktyvių grindų, esančių salėje, užduotys.  2023 m. nupirkti 2 piešiantys ir kalbantys robotukai, kurie sudarys galimybę logopedams taikyti inovatyvias priemones savo darbe. </w:t>
            </w:r>
          </w:p>
          <w:p w14:paraId="15C0BEC2" w14:textId="77777777" w:rsidR="00BF0A0F" w:rsidRPr="00CB3B94" w:rsidRDefault="00BF0A0F" w:rsidP="004A2F5E">
            <w:pPr>
              <w:pStyle w:val="prastasiniatinklio"/>
              <w:spacing w:before="0" w:beforeAutospacing="0" w:after="0" w:afterAutospacing="0" w:line="276" w:lineRule="auto"/>
              <w:ind w:firstLine="885"/>
              <w:jc w:val="both"/>
            </w:pPr>
            <w:r w:rsidRPr="00CB3B94">
              <w:t>Parengtas ir įgyvendintas 2023 m. STEAM veiksmų planas pagal kurį vyko ,,Linksmosios STEAM veiklos namuose“, vakaronės grupėse ,,STEAM šeimos laboratorija“, ,,STEAM veiksmų savaitė“, įgyvendinti STEAM projektai ,,Miško takeliu“, ,,Mokomės rūšiuoti“, ,,Rudens išdaigos“, ,,Sėk, sodink, tyrinėk“, ..Ruduo su STEAM“, ,,Vandens paslapys“, ,,Vandens lašelio kelionė“, ,,Raidės ir skaičiai – mūsų draugai“, „Rudens medis”, „Šukuosena emociukui”, „Rudens vaikai“, „Rudeninis draugystės medis”. Kiekvienoje grupėje įrengtos STEAM tyrinėjimų erdvės, lauke – STEAM lauko laboratorija – šiltnamis, atnaujintas EKO daržas.</w:t>
            </w:r>
          </w:p>
          <w:p w14:paraId="1E62DB9D" w14:textId="77777777" w:rsidR="00BF0A0F" w:rsidRPr="00CB3B94" w:rsidRDefault="00BF0A0F" w:rsidP="004A2F5E">
            <w:pPr>
              <w:pStyle w:val="LO-normal"/>
              <w:spacing w:after="0"/>
              <w:ind w:firstLine="885"/>
              <w:jc w:val="both"/>
              <w:rPr>
                <w:rFonts w:ascii="Times New Roman" w:hAnsi="Times New Roman" w:cs="Times New Roman"/>
                <w:sz w:val="24"/>
                <w:szCs w:val="24"/>
                <w:lang w:eastAsia="lt-LT"/>
              </w:rPr>
            </w:pPr>
            <w:r w:rsidRPr="00CB3B94">
              <w:rPr>
                <w:rFonts w:ascii="Times New Roman" w:hAnsi="Times New Roman" w:cs="Times New Roman"/>
                <w:sz w:val="24"/>
                <w:szCs w:val="24"/>
                <w:lang w:eastAsia="lt-LT"/>
              </w:rPr>
              <w:t xml:space="preserve">Ugdomosios veiklos vyko ir netradicinėse aplinkose - ugdytiniai keliavo siauruku į Rėkštino mišką, Panevėžio gamtos mokyklą, Ramygalą, į Panevėžio kraštotyros muziejų, į Panevėžio lėlių vežimo teatrą, Šiaurinę biblioteką, Panevėžio apskrities G. Petkevičaitės-Bitės viešąją biblioteką, priešgaisrinę gelbėjimo valdybą. Priešmokyklinio ugdymo ugdytiniai dalyvavo edukacinėse programose ,,Grūdo kelias“, ,,Išgirsk miško pasaka“, ,,Žvakių gamyba“, ,,Apie Užgavėnes“, ,,,Velykos“, ikimokyklinukai - ,,Klouno šypsena“, „Spalvoti jausmai stiklainyje“, „Perlytė”, </w:t>
            </w:r>
            <w:r w:rsidRPr="00CB3B94">
              <w:rPr>
                <w:rFonts w:ascii="Times New Roman" w:hAnsi="Times New Roman" w:cs="Times New Roman"/>
                <w:sz w:val="24"/>
                <w:szCs w:val="24"/>
              </w:rPr>
              <w:t>„Arčiau gamtos, arčiau vienas kito".</w:t>
            </w:r>
          </w:p>
          <w:p w14:paraId="518FE648" w14:textId="77777777" w:rsidR="00BF0A0F" w:rsidRPr="00CB3B94" w:rsidRDefault="00BF0A0F" w:rsidP="004A2F5E">
            <w:pPr>
              <w:snapToGrid w:val="0"/>
              <w:spacing w:line="276" w:lineRule="auto"/>
              <w:ind w:firstLine="885"/>
              <w:jc w:val="both"/>
              <w:rPr>
                <w:bCs/>
                <w:sz w:val="24"/>
                <w:szCs w:val="24"/>
              </w:rPr>
            </w:pPr>
            <w:r w:rsidRPr="00CB3B94">
              <w:rPr>
                <w:sz w:val="24"/>
                <w:szCs w:val="24"/>
              </w:rPr>
              <w:t xml:space="preserve">Saviraiškos renginiai įvyko </w:t>
            </w:r>
            <w:r w:rsidRPr="00CB3B94">
              <w:rPr>
                <w:rFonts w:eastAsia="MS Mincho;MS Gothic"/>
                <w:sz w:val="24"/>
                <w:szCs w:val="24"/>
              </w:rPr>
              <w:t xml:space="preserve">100 proc.: </w:t>
            </w:r>
            <w:r w:rsidRPr="00CB3B94">
              <w:rPr>
                <w:sz w:val="24"/>
                <w:szCs w:val="24"/>
              </w:rPr>
              <w:t xml:space="preserve">pramoga </w:t>
            </w:r>
            <w:r w:rsidRPr="00CB3B94">
              <w:rPr>
                <w:bCs/>
                <w:sz w:val="24"/>
                <w:szCs w:val="24"/>
              </w:rPr>
              <w:t xml:space="preserve">,,Lokio diena“, </w:t>
            </w:r>
            <w:r w:rsidRPr="00CB3B94">
              <w:rPr>
                <w:sz w:val="24"/>
                <w:szCs w:val="24"/>
              </w:rPr>
              <w:t xml:space="preserve">kūrybinės raiškos savaitė </w:t>
            </w:r>
            <w:r w:rsidRPr="00CB3B94">
              <w:rPr>
                <w:bCs/>
                <w:sz w:val="24"/>
                <w:szCs w:val="24"/>
              </w:rPr>
              <w:t xml:space="preserve">,,Seku, seku pasaką...“, </w:t>
            </w:r>
            <w:r w:rsidRPr="00CB3B94">
              <w:rPr>
                <w:sz w:val="24"/>
                <w:szCs w:val="24"/>
              </w:rPr>
              <w:t xml:space="preserve">šeimos šventė </w:t>
            </w:r>
            <w:r w:rsidRPr="00CB3B94">
              <w:rPr>
                <w:bCs/>
                <w:sz w:val="24"/>
                <w:szCs w:val="24"/>
              </w:rPr>
              <w:t>,,Linksmieji žaidimai“, ,,Vaikų šventė“,</w:t>
            </w:r>
            <w:r w:rsidRPr="00CB3B94">
              <w:rPr>
                <w:sz w:val="24"/>
                <w:szCs w:val="24"/>
              </w:rPr>
              <w:t xml:space="preserve"> išleistuvių šventė </w:t>
            </w:r>
            <w:r w:rsidRPr="00CB3B94">
              <w:rPr>
                <w:bCs/>
                <w:sz w:val="24"/>
                <w:szCs w:val="24"/>
              </w:rPr>
              <w:t xml:space="preserve">,,Sudie, darželi“, </w:t>
            </w:r>
            <w:r w:rsidRPr="00CB3B94">
              <w:rPr>
                <w:sz w:val="24"/>
                <w:szCs w:val="24"/>
              </w:rPr>
              <w:t xml:space="preserve">rytmetį </w:t>
            </w:r>
            <w:r w:rsidRPr="00CB3B94">
              <w:rPr>
                <w:bCs/>
                <w:sz w:val="24"/>
                <w:szCs w:val="24"/>
              </w:rPr>
              <w:t xml:space="preserve">,,Kai skamba muzika – mes šypsomės!“, </w:t>
            </w:r>
            <w:r w:rsidRPr="00CB3B94">
              <w:rPr>
                <w:sz w:val="24"/>
                <w:szCs w:val="24"/>
              </w:rPr>
              <w:t xml:space="preserve">derliaus šventė </w:t>
            </w:r>
            <w:r w:rsidRPr="00CB3B94">
              <w:rPr>
                <w:bCs/>
                <w:sz w:val="24"/>
                <w:szCs w:val="24"/>
              </w:rPr>
              <w:t>,,Vasarėlė išnokino, rudenėlis – išdalino“. Buv</w:t>
            </w:r>
            <w:r w:rsidRPr="00CB3B94">
              <w:rPr>
                <w:sz w:val="24"/>
                <w:szCs w:val="24"/>
                <w:shd w:val="clear" w:color="auto" w:fill="FFFFFF"/>
              </w:rPr>
              <w:t xml:space="preserve">o minimos </w:t>
            </w:r>
            <w:r w:rsidRPr="00CB3B94">
              <w:rPr>
                <w:sz w:val="24"/>
                <w:szCs w:val="24"/>
              </w:rPr>
              <w:t xml:space="preserve">pasaulinė košės diena </w:t>
            </w:r>
            <w:r w:rsidRPr="00CB3B94">
              <w:rPr>
                <w:bCs/>
                <w:sz w:val="24"/>
                <w:szCs w:val="24"/>
              </w:rPr>
              <w:t xml:space="preserve">,,Virė, virė košę...“ ir </w:t>
            </w:r>
            <w:r w:rsidRPr="00CB3B94">
              <w:rPr>
                <w:sz w:val="24"/>
                <w:szCs w:val="24"/>
              </w:rPr>
              <w:t xml:space="preserve">atšvaitų diena </w:t>
            </w:r>
            <w:r w:rsidRPr="00CB3B94">
              <w:rPr>
                <w:bCs/>
                <w:sz w:val="24"/>
                <w:szCs w:val="24"/>
              </w:rPr>
              <w:t xml:space="preserve">,,Pasigaminkime savo atšvaitą“, </w:t>
            </w:r>
            <w:r w:rsidRPr="00CB3B94">
              <w:rPr>
                <w:sz w:val="24"/>
                <w:szCs w:val="24"/>
              </w:rPr>
              <w:t xml:space="preserve">sveikos mitybos diena </w:t>
            </w:r>
            <w:r w:rsidRPr="00CB3B94">
              <w:rPr>
                <w:bCs/>
                <w:sz w:val="24"/>
                <w:szCs w:val="24"/>
              </w:rPr>
              <w:t>,,Sveikiausios ir skaniausios salotos“.</w:t>
            </w:r>
          </w:p>
          <w:p w14:paraId="1882469A" w14:textId="77777777" w:rsidR="00BF0A0F" w:rsidRPr="00CB3B94" w:rsidRDefault="00BF0A0F" w:rsidP="004A2F5E">
            <w:pPr>
              <w:pStyle w:val="Betarp"/>
              <w:spacing w:line="276" w:lineRule="auto"/>
              <w:ind w:firstLine="885"/>
              <w:jc w:val="both"/>
              <w:rPr>
                <w:sz w:val="24"/>
                <w:szCs w:val="24"/>
              </w:rPr>
            </w:pPr>
            <w:r w:rsidRPr="00CB3B94">
              <w:rPr>
                <w:sz w:val="24"/>
                <w:szCs w:val="24"/>
              </w:rPr>
              <w:t xml:space="preserve">Puoselėjant pilietiškumą, tautiškumą, Panevėžio lopšelis-darželis ,,Varpelis“ dalyvavo visuotinėje pilietinėje iniciatyvoje ,,Atmintis gyva, nes liudija“, </w:t>
            </w:r>
            <w:r w:rsidRPr="00CB3B94">
              <w:rPr>
                <w:bCs/>
                <w:sz w:val="24"/>
                <w:szCs w:val="24"/>
                <w:shd w:val="clear" w:color="auto" w:fill="FFFFFF"/>
              </w:rPr>
              <w:t xml:space="preserve">„Neužmirštuolės“ iniciatyvoje, minėjo </w:t>
            </w:r>
            <w:r w:rsidRPr="00CB3B94">
              <w:rPr>
                <w:sz w:val="24"/>
                <w:szCs w:val="24"/>
              </w:rPr>
              <w:t xml:space="preserve">Lietuvos valstybės atkūrimo dieną šventiniame rytmetyje </w:t>
            </w:r>
            <w:r w:rsidRPr="00CB3B94">
              <w:rPr>
                <w:bCs/>
                <w:sz w:val="24"/>
                <w:szCs w:val="24"/>
              </w:rPr>
              <w:t xml:space="preserve">,,Lietuva – dalis manos širdies“, </w:t>
            </w:r>
            <w:r w:rsidRPr="00CB3B94">
              <w:rPr>
                <w:sz w:val="24"/>
                <w:szCs w:val="24"/>
              </w:rPr>
              <w:t xml:space="preserve">nepriklausomybės atkūrimo dieną - Kovo 11-ąją rytmetyje </w:t>
            </w:r>
            <w:r w:rsidRPr="00CB3B94">
              <w:rPr>
                <w:bCs/>
                <w:sz w:val="24"/>
                <w:szCs w:val="24"/>
              </w:rPr>
              <w:t xml:space="preserve">,,Sveiki sugrįžę į gimtinę“, </w:t>
            </w:r>
            <w:r w:rsidRPr="00CB3B94">
              <w:rPr>
                <w:sz w:val="24"/>
                <w:szCs w:val="24"/>
              </w:rPr>
              <w:t xml:space="preserve">Žolinę -  rytmetyje </w:t>
            </w:r>
            <w:r w:rsidRPr="00CB3B94">
              <w:rPr>
                <w:bCs/>
                <w:sz w:val="24"/>
                <w:szCs w:val="24"/>
              </w:rPr>
              <w:t xml:space="preserve">,,Suskinsim kvapniausią puokštę žolynėlių...“. </w:t>
            </w:r>
            <w:r w:rsidRPr="00CB3B94">
              <w:rPr>
                <w:rFonts w:eastAsia="MS Mincho;MS Gothic"/>
                <w:sz w:val="24"/>
                <w:szCs w:val="24"/>
              </w:rPr>
              <w:t xml:space="preserve">Vyko </w:t>
            </w:r>
            <w:r w:rsidRPr="00CB3B94">
              <w:rPr>
                <w:sz w:val="24"/>
                <w:szCs w:val="24"/>
              </w:rPr>
              <w:t xml:space="preserve">šventinis rytmetis </w:t>
            </w:r>
            <w:r w:rsidRPr="00CB3B94">
              <w:rPr>
                <w:bCs/>
                <w:sz w:val="24"/>
                <w:szCs w:val="24"/>
              </w:rPr>
              <w:t xml:space="preserve">,,Trys karaliai“, ,,Atsisveikinimas su eglute“, </w:t>
            </w:r>
            <w:r w:rsidRPr="00CB3B94">
              <w:rPr>
                <w:sz w:val="24"/>
                <w:szCs w:val="24"/>
              </w:rPr>
              <w:t xml:space="preserve">Užgavėnės </w:t>
            </w:r>
            <w:r w:rsidRPr="00CB3B94">
              <w:rPr>
                <w:bCs/>
                <w:sz w:val="24"/>
                <w:szCs w:val="24"/>
              </w:rPr>
              <w:t>,,Žiema, žiema, bėk iš kiemo“, Velykų šventė,</w:t>
            </w:r>
            <w:r w:rsidRPr="00CB3B94">
              <w:rPr>
                <w:sz w:val="24"/>
                <w:szCs w:val="24"/>
                <w:shd w:val="clear" w:color="auto" w:fill="FFFFFF"/>
              </w:rPr>
              <w:t xml:space="preserve"> </w:t>
            </w:r>
            <w:r w:rsidRPr="00CB3B94">
              <w:rPr>
                <w:bCs/>
                <w:sz w:val="24"/>
                <w:szCs w:val="24"/>
              </w:rPr>
              <w:t xml:space="preserve">Šviesos šventė, </w:t>
            </w:r>
            <w:r w:rsidRPr="00CB3B94">
              <w:rPr>
                <w:sz w:val="24"/>
                <w:szCs w:val="24"/>
              </w:rPr>
              <w:t xml:space="preserve">Advento vakarai su tėvais ir kiti  kalėdiniai renginiai. Dalyvavome Kalėdinėje akcijoje ,,Angelo sparnai“ Tautos ir Vienybės medžiui Prezidentūroje. </w:t>
            </w:r>
          </w:p>
          <w:p w14:paraId="58DB51BE" w14:textId="77777777" w:rsidR="00BF0A0F" w:rsidRPr="00CB3B94" w:rsidRDefault="00BF0A0F" w:rsidP="004A2F5E">
            <w:pPr>
              <w:pStyle w:val="prastasiniatinklio"/>
              <w:spacing w:before="0" w:beforeAutospacing="0" w:after="0" w:afterAutospacing="0" w:line="276" w:lineRule="auto"/>
              <w:ind w:firstLine="885"/>
              <w:jc w:val="both"/>
              <w:rPr>
                <w:bCs/>
              </w:rPr>
            </w:pPr>
            <w:r w:rsidRPr="00CB3B94">
              <w:rPr>
                <w:bCs/>
              </w:rPr>
              <w:t xml:space="preserve">Dalyvauta daugiau nei 20 respublikinių renginių: ikimokyklinio ir priešmokyklinio ugdymo įstaigų ugdytinių, jų tėvelių, pedagogų virtuali kūrybinių darbų paroda ,,Mūsų pievos abėcėlė“, „Dainuoju meškiukui“, muzikinis projektas „Muzikos takeliu 2023“, „Nusišypsok ir savo šypseną man padovanok”, kūrybinių darbų paroda „Saulėgrąžos žiedas”, virtualių nuotraukų paroda „Medžių ir krūmų karalystė”, nuotraukų paroda „Rudenėlio spalvos“, projektas „Nusišypsok ir savo šypseną man dovanok“, respublikinė STEAM kūrybinių darbų paroda “Gražiausias rudeninis lapas”, projektas ,,Myliu ir globoju mažesnius už save”, virtuali kūrybinių darbų paroda ,,Moliūgų parkas”, projektas ,,Saulės sistema ir kiti dangaus kūnai”, STEAM projektas ,,Ką slepia ruduo ?”, kūrybinių darbų paroda ,,Ruduo vaikų akimis”, </w:t>
            </w:r>
            <w:r w:rsidRPr="00CB3B94">
              <w:rPr>
                <w:bCs/>
                <w:shd w:val="clear" w:color="auto" w:fill="FFFFFF"/>
              </w:rPr>
              <w:t xml:space="preserve">šalies projektas „Po lino žiedu“, STEAM projektas „Mano svajonių namelis“, </w:t>
            </w:r>
            <w:r w:rsidRPr="00CB3B94">
              <w:rPr>
                <w:bCs/>
              </w:rPr>
              <w:t xml:space="preserve">kūrybinis, patirtinis projektas „Iki pirmųjų šalnų-2023“, </w:t>
            </w:r>
            <w:r w:rsidRPr="00CB3B94">
              <w:rPr>
                <w:bCs/>
                <w:shd w:val="clear" w:color="auto" w:fill="FFFFFF"/>
              </w:rPr>
              <w:t xml:space="preserve">kūrybinių darbelių  paroda „Rudens puokštė“, </w:t>
            </w:r>
            <w:r w:rsidRPr="00CB3B94">
              <w:rPr>
                <w:bCs/>
              </w:rPr>
              <w:t>kūrybinių darbų paroda „Rudens vitražas“, nuotraukų paroda „Pažvelk pro mano gimtojo miesto langą“, projektas „Gamtos paveikslas”, STEAM kūrybinių darbų fotografijų  paroda „Arbatos puodelis - šilumos lašelis”</w:t>
            </w:r>
            <w:r>
              <w:rPr>
                <w:bCs/>
              </w:rPr>
              <w:t>,</w:t>
            </w:r>
            <w:r>
              <w:t xml:space="preserve"> </w:t>
            </w:r>
            <w:r w:rsidRPr="001360DE">
              <w:rPr>
                <w:bCs/>
              </w:rPr>
              <w:t>vaikų konstravimo varžybose ,,Linksmasis robotukas“</w:t>
            </w:r>
            <w:r>
              <w:rPr>
                <w:bCs/>
              </w:rPr>
              <w:t>.</w:t>
            </w:r>
          </w:p>
          <w:p w14:paraId="70DBD105" w14:textId="77777777" w:rsidR="00BF0A0F" w:rsidRPr="00CB3B94" w:rsidRDefault="00BF0A0F" w:rsidP="004A2F5E">
            <w:pPr>
              <w:spacing w:line="276" w:lineRule="auto"/>
              <w:ind w:firstLine="885"/>
              <w:jc w:val="both"/>
              <w:rPr>
                <w:b/>
                <w:sz w:val="24"/>
                <w:szCs w:val="24"/>
              </w:rPr>
            </w:pPr>
            <w:r w:rsidRPr="00CB3B94">
              <w:rPr>
                <w:bCs/>
                <w:sz w:val="24"/>
                <w:szCs w:val="24"/>
              </w:rPr>
              <w:t xml:space="preserve">Pedagogai, atsižvelgdami į asmeninus ir įstaigos veiklos prioritetus, visus metus nuolat </w:t>
            </w:r>
            <w:r w:rsidRPr="00CB3B94">
              <w:rPr>
                <w:bCs/>
                <w:sz w:val="24"/>
                <w:szCs w:val="24"/>
              </w:rPr>
              <w:lastRenderedPageBreak/>
              <w:t xml:space="preserve">tobulino  profesinę kvalifikaciją dalyvaudami įvairiuose </w:t>
            </w:r>
            <w:r w:rsidRPr="003517E6">
              <w:rPr>
                <w:bCs/>
                <w:sz w:val="24"/>
                <w:szCs w:val="24"/>
              </w:rPr>
              <w:t>36 kvalifikacijos tobulinimo renginiuose (seminaruose ir mokymuose): „STEAM iššūkiai: žiemos pasakos ir filmukai</w:t>
            </w:r>
            <w:r w:rsidRPr="00CB3B94">
              <w:rPr>
                <w:bCs/>
                <w:sz w:val="24"/>
                <w:szCs w:val="24"/>
              </w:rPr>
              <w:t xml:space="preserve">“, „Fizinio raštingumo svarba ikimokyklinio ir priešmokyklinio amžiaus vaiko visapusiškai raidai – raktas į sėkmingą mokymąsi, asmeninį tobulėjimą ir augimą“, „Žiema darželyje: veiklų ir idėjų gidas“, ,,Autentiškos metodinės priemonės įtraukiajame  ugdyme“, ,,Interaktyvių užduočių kūrimas“, ,,Skaitmeninė švietimo transformacija“, „Projektas darželiams: kaip atrodo miestas, kuriame aš gyvenu?“, „ Vizualinės pagalbos kortelės įtraukiajame ugdyme: kaip tinkamai jas naudoti?“, „Kaip paprastas figūras paversti nepaprastomis?“, „Pavasaris darželyje: veiklų ir idėjų gidas“, „Praktinė konferencija: Lauko pedagogika“, „Mokytojų skaitmeninio raštingumo stiprinimas“, „Dirbtinis intelektas pamokose ir po pamokų“, „Skaitymo kultūrą skatinantys būdai ir priemonės“, </w:t>
            </w:r>
            <w:r w:rsidRPr="00CB3B94">
              <w:rPr>
                <w:bCs/>
                <w:sz w:val="24"/>
                <w:szCs w:val="24"/>
                <w:lang w:eastAsia="lt-LT"/>
              </w:rPr>
              <w:t xml:space="preserve">„Kokia yra gyvenimo įgūdžių ugdymo programos reikšmė šiuolaikinėje mokykloje?”, „Elgesio ir emocijų sunkumų turinčiais mokinių ugdymas – pagalba ir sprendimų paieška kartu”, „Kaip efektyviai organizuoti kvalifikacijos tobulinimą įstaigoje”, „Kaip per žaidimą vaikus supažindinti su raidėmis bei išmokyti skaityti?”, „Sensorinių erdvių kūrimas atsižvelgiant į skirtingus vaikų poreikius”, „Kaip užtikrinti sėkmingą ir kokybišką įtraukųjį ugdymą darželyje?”, „Pamokos su VEX robotika: veiklų idėjos ir galimybės”, „OneNote: vienas viskam”, ,,Dovana: kokiais būdais išlaikyti pedagogo autoritetą?”, „Stokos fenomeno naratyvai mūsų laikmečiui ir jaunimui”, </w:t>
            </w:r>
            <w:r w:rsidRPr="00CB3B94">
              <w:rPr>
                <w:rFonts w:eastAsia="Calibri"/>
                <w:bCs/>
                <w:sz w:val="24"/>
                <w:szCs w:val="24"/>
              </w:rPr>
              <w:t xml:space="preserve">„Smurtas, jo formos, atpažinimas“, „Kauno, Šiaulių ir Panevėžio regionų bendrojo ugdymo įstaigų specialistų ruošimas, vaikų turinčių autizmą integracijai į bendrojo ugdymo mokyklas“, „Smurto formos, atpažinimas, ir prevencija. Smurto įtaka vaiko raidai“, „STEAM ugdymas per skaitmenines technologines priemones darželyje“, </w:t>
            </w:r>
            <w:r w:rsidRPr="00CB3B94">
              <w:rPr>
                <w:bCs/>
                <w:sz w:val="24"/>
                <w:szCs w:val="24"/>
              </w:rPr>
              <w:t xml:space="preserve">„Mokymasis per judesį“, „Psichologiniai pedagoginio darbo aspektai savęs ir mokinių pažinimo, ugdymo bei vertinimo kontekste“, „Hiperaktyvus vaikas. Pagalbos būdai ir elgesio korekcijos metodai“, „Turizmo renginių vadovų mokymai saugos ir sveikatos klausimai”, </w:t>
            </w:r>
            <w:r w:rsidRPr="00CB3B94">
              <w:rPr>
                <w:sz w:val="24"/>
                <w:szCs w:val="24"/>
              </w:rPr>
              <w:t xml:space="preserve">„Kaip ugdyti vaikų emocinį intelektą?“, „Migrantų vaikų integracija ir švietimas: iššūkiai ir galimybės”, „EMA Mažiesiems: kas tai ir nuo ko pradėti?” Taip pat dalyvavo ilgalaikėje 72 ak. val. programoje </w:t>
            </w:r>
            <w:r w:rsidRPr="00CB3B94">
              <w:rPr>
                <w:sz w:val="24"/>
                <w:szCs w:val="24"/>
                <w:lang w:eastAsia="lt-LT"/>
              </w:rPr>
              <w:t>,,Besimokančių darželių tinklas 2023 m.“.</w:t>
            </w:r>
            <w:r w:rsidRPr="00CB3B94">
              <w:rPr>
                <w:bCs/>
                <w:sz w:val="24"/>
                <w:szCs w:val="24"/>
                <w:lang w:eastAsia="lt-LT"/>
              </w:rPr>
              <w:t xml:space="preserve"> Viso pedagogai dalyvavo 957 val. kvalifikacijos tobulinimo renginiuose.</w:t>
            </w:r>
          </w:p>
          <w:p w14:paraId="3BEE9558" w14:textId="77777777" w:rsidR="00BF0A0F" w:rsidRPr="00CB3B94" w:rsidRDefault="00BF0A0F" w:rsidP="004A2F5E">
            <w:pPr>
              <w:spacing w:line="276" w:lineRule="auto"/>
              <w:ind w:firstLine="885"/>
              <w:jc w:val="both"/>
              <w:rPr>
                <w:sz w:val="24"/>
                <w:szCs w:val="24"/>
              </w:rPr>
            </w:pPr>
            <w:r w:rsidRPr="00CB3B94">
              <w:rPr>
                <w:sz w:val="24"/>
                <w:szCs w:val="24"/>
              </w:rPr>
              <w:t>Darželio mokytojai vedė kolegoms 13-os klasės pamokas ,, Trys Karaliai atsisveikina su eglute“, „Dovana mamytei</w:t>
            </w:r>
            <w:r w:rsidRPr="00CB3B94">
              <w:rPr>
                <w:sz w:val="24"/>
                <w:szCs w:val="24"/>
              </w:rPr>
              <w:br w:type="column"/>
              <w:t>“, „Logopedinės pratybos. S-Š garsų skyrimas“, „Linksmieji STEAM žaidimai“.</w:t>
            </w:r>
          </w:p>
          <w:p w14:paraId="4AE4136E" w14:textId="77777777" w:rsidR="00BF0A0F" w:rsidRPr="00CB3B94" w:rsidRDefault="00BF0A0F" w:rsidP="004A2F5E">
            <w:pPr>
              <w:pStyle w:val="prastasiniatinklio"/>
              <w:spacing w:before="0" w:beforeAutospacing="0" w:after="0" w:afterAutospacing="0" w:line="276" w:lineRule="auto"/>
              <w:ind w:firstLine="881"/>
              <w:jc w:val="both"/>
            </w:pPr>
            <w:r w:rsidRPr="00CB3B94">
              <w:t>Siekdami nuolatinio profesinio tobulėjimo ir  atvirumo kaitai, mokytojai plėtojo metodinę veiklą su miesto, respublikos ir Europos ikimokyklinių mokyklų bendruomenėmis:  inicijavo ir įgyvendino 2 tarptautinius eTwining projektus - ,,Aš bulvytę sodinu“, ,,Mano miestas“, dalyvavo 5 tarptautiniuose projektuose: tarptautiniame ikimokyklinio ir priešmokyklinio amžiaus kūrybinių darbų plenere „Sniego karalystė 2024”, tarptautinio ikimokyklinio, priešmokyklinio ir pradinio amžiaus vaikų kūrybinių darbų projekte ,,Laiškas Kalėdų seneliui”, tarptautiniame ikimokyklinio ir priešmokyklinio amžiaus vaikų ir jų mokytojų, interaktyviame projekte „Žingsniuoja rudenėlis darželio takeliu“, tarptautiniame ikimokyklinio ir priešmokyklinio ugdymo įstaigų vaikų, pedagogų kūrybinių darbų parodoje  „Daržovių paradas”, tarptautiniame ikimokyklinio ir priešmokyklinio ugdymo įstaigų projekte „Rudeninis Steam’ukas”.</w:t>
            </w:r>
          </w:p>
          <w:p w14:paraId="2ACA4139" w14:textId="77777777" w:rsidR="00BF0A0F" w:rsidRPr="00CB3B94" w:rsidRDefault="00BF0A0F" w:rsidP="004A2F5E">
            <w:pPr>
              <w:snapToGrid w:val="0"/>
              <w:spacing w:line="276" w:lineRule="auto"/>
              <w:ind w:firstLine="885"/>
              <w:jc w:val="both"/>
              <w:rPr>
                <w:sz w:val="24"/>
                <w:szCs w:val="24"/>
              </w:rPr>
            </w:pPr>
            <w:r w:rsidRPr="00CB3B94">
              <w:rPr>
                <w:sz w:val="24"/>
                <w:szCs w:val="24"/>
              </w:rPr>
              <w:t xml:space="preserve">Plėtojama aktyvi projektinė veikla: trumpalaikiai grupių projektai „Draugauju su knyga”, </w:t>
            </w:r>
            <w:r w:rsidRPr="00CB3B94">
              <w:rPr>
                <w:sz w:val="24"/>
                <w:szCs w:val="24"/>
                <w:lang w:eastAsia="lt-LT"/>
              </w:rPr>
              <w:t xml:space="preserve">„Sėk, sodink, tyrinėk”, </w:t>
            </w:r>
            <w:r w:rsidRPr="00CB3B94">
              <w:rPr>
                <w:rStyle w:val="autourl"/>
                <w:sz w:val="24"/>
                <w:szCs w:val="24"/>
              </w:rPr>
              <w:t xml:space="preserve">,,Tvarios kalėdinės dekoracijos“, </w:t>
            </w:r>
            <w:r w:rsidRPr="00CB3B94">
              <w:rPr>
                <w:sz w:val="24"/>
                <w:szCs w:val="24"/>
              </w:rPr>
              <w:t>„Vandens paslaptys“; ilgalaikiai projektai „Mažasis kūrėjas”, ,,</w:t>
            </w:r>
            <w:r w:rsidRPr="00CB3B94">
              <w:rPr>
                <w:sz w:val="24"/>
                <w:szCs w:val="24"/>
                <w:lang w:eastAsia="lt-LT"/>
              </w:rPr>
              <w:t xml:space="preserve">Eksperimentai darželio kieme“, </w:t>
            </w:r>
            <w:r w:rsidRPr="00CB3B94">
              <w:rPr>
                <w:sz w:val="24"/>
                <w:szCs w:val="24"/>
              </w:rPr>
              <w:t xml:space="preserve">„STEAM per lietuvių liaudies dainas“, „Raidės ir skaičiai mano draugai“, </w:t>
            </w:r>
            <w:r w:rsidRPr="00CB3B94">
              <w:rPr>
                <w:rStyle w:val="autourl"/>
                <w:sz w:val="24"/>
                <w:szCs w:val="24"/>
              </w:rPr>
              <w:t xml:space="preserve">,,Būsiu švarus ir tvarkingas - būsiu gražus ir sveikas". </w:t>
            </w:r>
            <w:r w:rsidRPr="00CB3B94">
              <w:rPr>
                <w:sz w:val="24"/>
                <w:szCs w:val="24"/>
              </w:rPr>
              <w:t xml:space="preserve">Projektinėje veikloje dalyvauja 100 proc. pedagogų. </w:t>
            </w:r>
          </w:p>
          <w:p w14:paraId="2C34EE84" w14:textId="77777777" w:rsidR="00BF0A0F" w:rsidRPr="00CB3B94" w:rsidRDefault="00BF0A0F" w:rsidP="004A2F5E">
            <w:pPr>
              <w:snapToGrid w:val="0"/>
              <w:spacing w:line="276" w:lineRule="auto"/>
              <w:ind w:firstLine="885"/>
              <w:jc w:val="both"/>
              <w:rPr>
                <w:sz w:val="24"/>
                <w:szCs w:val="24"/>
              </w:rPr>
            </w:pPr>
            <w:r w:rsidRPr="00CB3B94">
              <w:rPr>
                <w:sz w:val="24"/>
                <w:szCs w:val="24"/>
              </w:rPr>
              <w:t xml:space="preserve">Įvyko 10 vaiko gerovės komisijos posėdžių įvairiais švietimo pagalbos teikimo klausimais. </w:t>
            </w:r>
            <w:r w:rsidRPr="00CB3B94">
              <w:rPr>
                <w:sz w:val="24"/>
                <w:szCs w:val="24"/>
              </w:rPr>
              <w:lastRenderedPageBreak/>
              <w:t>Logopedai parengė 2023 m. veiklos ataskaitas. 2023 m. logopedo pagalba buvo teikiama 30 įstaigos ugdytinių, į</w:t>
            </w:r>
            <w:r w:rsidRPr="00CB3B94">
              <w:rPr>
                <w:rFonts w:eastAsia="Calibri"/>
                <w:bCs/>
                <w:sz w:val="24"/>
                <w:szCs w:val="24"/>
              </w:rPr>
              <w:t xml:space="preserve">vertinta 95 proc. įstaigą lankančių vaikų kalba, </w:t>
            </w:r>
            <w:r w:rsidRPr="00CB3B94">
              <w:rPr>
                <w:sz w:val="24"/>
                <w:szCs w:val="24"/>
              </w:rPr>
              <w:t xml:space="preserve">buvo užtikrinamas aiškus ir savalaikis komunikavimas su mokytojais, ugdytinių šeimomis dėl vaikų kalbos ugdymo rezultatų,  kalbos ugdymo  tęstinumo namuose, analizuojami specialiosios pagalbos planavimo klausimai, teikimo rezultatai, siekiant formuoti atsakingą požiūrį į specialiųjų ugdymosi poreikių turinčių vaikų ugdymo specifiką. Logopedo pagalba teikiama 90 proc.  vaikų, kuriems reikalinga. Vaiko gerovės komisijos planas įgyvendintas 100 proc. Vyko nuolatinis bendradarbiavimas su Panevėžio pedagoginės psichologinės tarnybos specialistais vertinant vaikų ugdymo(si) poreikius. </w:t>
            </w:r>
          </w:p>
          <w:p w14:paraId="05AF0A62" w14:textId="77777777" w:rsidR="00BF0A0F" w:rsidRPr="00CB3B94" w:rsidRDefault="00BF0A0F" w:rsidP="004A2F5E">
            <w:pPr>
              <w:snapToGrid w:val="0"/>
              <w:spacing w:line="276" w:lineRule="auto"/>
              <w:ind w:firstLine="885"/>
              <w:jc w:val="both"/>
              <w:rPr>
                <w:sz w:val="24"/>
                <w:szCs w:val="24"/>
              </w:rPr>
            </w:pPr>
            <w:r w:rsidRPr="00CB3B94">
              <w:rPr>
                <w:sz w:val="24"/>
                <w:szCs w:val="24"/>
              </w:rPr>
              <w:t>2023 m. atestuoti 2 mokytojai - įgijo metodininko ir vyr. mokytojo kvalifikacines kategorijas.</w:t>
            </w:r>
          </w:p>
          <w:p w14:paraId="272E0F92" w14:textId="77777777" w:rsidR="00BF0A0F" w:rsidRPr="00CB3B94" w:rsidRDefault="00BF0A0F" w:rsidP="004A2F5E">
            <w:pPr>
              <w:snapToGrid w:val="0"/>
              <w:spacing w:line="276" w:lineRule="auto"/>
              <w:jc w:val="both"/>
              <w:rPr>
                <w:bCs/>
                <w:sz w:val="24"/>
                <w:szCs w:val="24"/>
                <w:shd w:val="clear" w:color="auto" w:fill="FFFFFF"/>
              </w:rPr>
            </w:pPr>
          </w:p>
          <w:p w14:paraId="2D180FD5" w14:textId="77777777" w:rsidR="00BF0A0F" w:rsidRPr="00CB3B94" w:rsidRDefault="00BF0A0F" w:rsidP="004A2F5E">
            <w:pPr>
              <w:snapToGrid w:val="0"/>
              <w:spacing w:line="276" w:lineRule="auto"/>
              <w:ind w:firstLine="885"/>
              <w:jc w:val="both"/>
              <w:rPr>
                <w:bCs/>
                <w:sz w:val="24"/>
                <w:szCs w:val="24"/>
                <w:shd w:val="clear" w:color="auto" w:fill="FFFFFF"/>
              </w:rPr>
            </w:pPr>
            <w:r w:rsidRPr="00CB3B94">
              <w:rPr>
                <w:b/>
                <w:sz w:val="24"/>
                <w:szCs w:val="24"/>
                <w:shd w:val="clear" w:color="auto" w:fill="FFFFFF"/>
              </w:rPr>
              <w:t>2. Tikslas. Stiprinti vaikų sveikatą, įgyvendinant prevencines programas, skatinančias sveikos mitybos, gyvensenos, fizinio aktyvumo, saugius socialinius įpročius</w:t>
            </w:r>
            <w:r w:rsidRPr="00CB3B94">
              <w:rPr>
                <w:bCs/>
                <w:sz w:val="24"/>
                <w:szCs w:val="24"/>
                <w:shd w:val="clear" w:color="auto" w:fill="FFFFFF"/>
              </w:rPr>
              <w:t>.</w:t>
            </w:r>
          </w:p>
          <w:p w14:paraId="0F243646" w14:textId="77777777" w:rsidR="00BF0A0F" w:rsidRPr="00CB3B94" w:rsidRDefault="00BF0A0F" w:rsidP="004A2F5E">
            <w:pPr>
              <w:snapToGrid w:val="0"/>
              <w:spacing w:line="276" w:lineRule="auto"/>
              <w:ind w:firstLine="885"/>
              <w:jc w:val="both"/>
              <w:rPr>
                <w:bCs/>
                <w:sz w:val="24"/>
                <w:szCs w:val="24"/>
                <w:shd w:val="clear" w:color="auto" w:fill="FFFFFF"/>
              </w:rPr>
            </w:pPr>
            <w:r w:rsidRPr="00CB3B94">
              <w:rPr>
                <w:bCs/>
                <w:sz w:val="24"/>
                <w:szCs w:val="24"/>
                <w:shd w:val="clear" w:color="auto" w:fill="FFFFFF"/>
              </w:rPr>
              <w:t xml:space="preserve">Įgyvendinant antrą tikslą, 2023 m. </w:t>
            </w:r>
            <w:r w:rsidRPr="00CB3B94">
              <w:rPr>
                <w:sz w:val="24"/>
                <w:szCs w:val="24"/>
              </w:rPr>
              <w:t xml:space="preserve">balandžio mėn. įstaiga, </w:t>
            </w:r>
            <w:r w:rsidRPr="00CB3B94">
              <w:rPr>
                <w:b/>
                <w:bCs/>
                <w:sz w:val="24"/>
                <w:szCs w:val="24"/>
              </w:rPr>
              <w:t>parengusi Sveikatą stiprinančios mokyklos 2023-2027 programą  ,,Kartu į sveikatą</w:t>
            </w:r>
            <w:r w:rsidRPr="00CB3B94">
              <w:rPr>
                <w:sz w:val="24"/>
                <w:szCs w:val="24"/>
              </w:rPr>
              <w:t xml:space="preserve">“, prisijungė prie sveikatą stiprinančių mokyklų tinklo ir tapo Sveika mokykla. Įgyvendinant programą dalyvauja visi įstaigos pedagogai ir ugdytiniai, tėvai. </w:t>
            </w:r>
          </w:p>
          <w:p w14:paraId="7B42D160" w14:textId="77777777" w:rsidR="00BF0A0F" w:rsidRDefault="00BF0A0F" w:rsidP="004A2F5E">
            <w:pPr>
              <w:snapToGrid w:val="0"/>
              <w:spacing w:line="276" w:lineRule="auto"/>
              <w:ind w:firstLine="885"/>
              <w:jc w:val="both"/>
              <w:rPr>
                <w:bCs/>
                <w:sz w:val="24"/>
                <w:szCs w:val="24"/>
                <w:shd w:val="clear" w:color="auto" w:fill="FFFFFF"/>
              </w:rPr>
            </w:pPr>
            <w:r w:rsidRPr="00CB3B94">
              <w:rPr>
                <w:bCs/>
                <w:sz w:val="24"/>
                <w:szCs w:val="24"/>
                <w:shd w:val="clear" w:color="auto" w:fill="FFFFFF"/>
              </w:rPr>
              <w:t xml:space="preserve">Siekiant stiprinti vaikų sveikatą, įstaiga dalyvavo </w:t>
            </w:r>
            <w:r w:rsidRPr="00CB3B94">
              <w:rPr>
                <w:bCs/>
                <w:sz w:val="24"/>
                <w:szCs w:val="24"/>
              </w:rPr>
              <w:t>sveikatinimo akcijose</w:t>
            </w:r>
            <w:r w:rsidRPr="00CB3B94">
              <w:rPr>
                <w:sz w:val="24"/>
                <w:szCs w:val="24"/>
              </w:rPr>
              <w:t xml:space="preserve"> ,,Aš bėgu 2023“, </w:t>
            </w:r>
            <w:r w:rsidRPr="00CB3B94">
              <w:rPr>
                <w:rStyle w:val="Numatytasispastraiposriftas2"/>
                <w:sz w:val="24"/>
                <w:szCs w:val="24"/>
              </w:rPr>
              <w:t xml:space="preserve">,,Mažieji turistai -2023“. </w:t>
            </w:r>
            <w:r w:rsidRPr="00CB3B94">
              <w:rPr>
                <w:sz w:val="24"/>
                <w:szCs w:val="24"/>
              </w:rPr>
              <w:t xml:space="preserve">Lopšelis-darželis visus metus </w:t>
            </w:r>
            <w:r w:rsidRPr="00CB3B94">
              <w:rPr>
                <w:bCs/>
                <w:sz w:val="24"/>
                <w:szCs w:val="24"/>
              </w:rPr>
              <w:t>dalyvavo vaisių ir daržovių bei pieno ir pieno produktų vartojimo skatinimo vaikų ugdymo įstaigose programoje</w:t>
            </w:r>
            <w:r w:rsidRPr="00CB3B94">
              <w:rPr>
                <w:rStyle w:val="Numatytasispastraiposriftas2"/>
                <w:sz w:val="24"/>
                <w:szCs w:val="24"/>
              </w:rPr>
              <w:t>.</w:t>
            </w:r>
            <w:r w:rsidRPr="00CB3B94">
              <w:rPr>
                <w:sz w:val="24"/>
                <w:szCs w:val="24"/>
              </w:rPr>
              <w:t xml:space="preserve"> </w:t>
            </w:r>
            <w:r w:rsidRPr="00CB3B94">
              <w:rPr>
                <w:sz w:val="24"/>
                <w:szCs w:val="24"/>
                <w:lang w:eastAsia="ar-SA"/>
              </w:rPr>
              <w:t xml:space="preserve">Siekiant stiprinti ugdytinių elgesio kultūrą, ugdyti </w:t>
            </w:r>
            <w:r w:rsidRPr="00CB3B94">
              <w:rPr>
                <w:bCs/>
                <w:sz w:val="24"/>
                <w:szCs w:val="24"/>
                <w:lang w:eastAsia="ar-SA"/>
              </w:rPr>
              <w:t xml:space="preserve">socialinę ir asmeninę kompetencijas, buvo </w:t>
            </w:r>
            <w:r w:rsidRPr="00CB3B94">
              <w:rPr>
                <w:bCs/>
                <w:sz w:val="24"/>
                <w:szCs w:val="24"/>
                <w:shd w:val="clear" w:color="auto" w:fill="FFFFFF"/>
              </w:rPr>
              <w:t>minima tarptautinė draugo diena ir sukurta ,,Draugystės knyga“, vaikai dalyvavo prevencinio ugdymo savaitėje ,,Aš saugus, kai žinau“, kūrė ,,Tolerancijos žibintą“. Vyko k</w:t>
            </w:r>
            <w:r w:rsidRPr="00CB3B94">
              <w:rPr>
                <w:sz w:val="24"/>
                <w:szCs w:val="24"/>
              </w:rPr>
              <w:t xml:space="preserve">asmetinės akcijos </w:t>
            </w:r>
            <w:r w:rsidRPr="00CB3B94">
              <w:rPr>
                <w:bCs/>
                <w:sz w:val="24"/>
                <w:szCs w:val="24"/>
              </w:rPr>
              <w:t xml:space="preserve">,,Be patyčių“ savaitė </w:t>
            </w:r>
            <w:r w:rsidRPr="00CB3B94">
              <w:rPr>
                <w:bCs/>
                <w:sz w:val="24"/>
                <w:szCs w:val="24"/>
                <w:shd w:val="clear" w:color="auto" w:fill="FFFFFF"/>
              </w:rPr>
              <w:t xml:space="preserve">,,Mes skirtingi“. Veiklose dalyvavo visi įstaigos ugdytiniai. </w:t>
            </w:r>
          </w:p>
          <w:p w14:paraId="4D6747AF" w14:textId="77777777" w:rsidR="00BF0A0F" w:rsidRPr="00CB3B94" w:rsidRDefault="00BF0A0F" w:rsidP="004A2F5E">
            <w:pPr>
              <w:snapToGrid w:val="0"/>
              <w:spacing w:line="276" w:lineRule="auto"/>
              <w:ind w:firstLine="885"/>
              <w:jc w:val="both"/>
              <w:rPr>
                <w:bCs/>
                <w:sz w:val="24"/>
                <w:szCs w:val="24"/>
                <w:shd w:val="clear" w:color="auto" w:fill="FFFFFF"/>
              </w:rPr>
            </w:pPr>
            <w:r w:rsidRPr="00CB3B94">
              <w:rPr>
                <w:bCs/>
                <w:sz w:val="24"/>
                <w:szCs w:val="24"/>
                <w:shd w:val="clear" w:color="auto" w:fill="FFFFFF"/>
              </w:rPr>
              <w:t xml:space="preserve">Organizuotos 3 sporto šventės: ,,Aš, tėtis ir mama – mes sportuojanti šeima“, ,,Žiemos žaidimai“, ,,Drąsūs, stiprūs, vikrūs“. </w:t>
            </w:r>
            <w:r w:rsidRPr="00CB3B94">
              <w:rPr>
                <w:sz w:val="24"/>
                <w:szCs w:val="24"/>
              </w:rPr>
              <w:t>Dalyvauta Kovo 11-osios bėgime, estafetėse ,,Olimpinės viltys“, ,,Mažųjų bėgynės“.</w:t>
            </w:r>
          </w:p>
          <w:p w14:paraId="0E35EF80" w14:textId="77777777" w:rsidR="00BF0A0F" w:rsidRPr="00CB3B94" w:rsidRDefault="00BF0A0F" w:rsidP="004A2F5E">
            <w:pPr>
              <w:snapToGrid w:val="0"/>
              <w:spacing w:line="276" w:lineRule="auto"/>
              <w:ind w:firstLine="885"/>
              <w:jc w:val="both"/>
              <w:rPr>
                <w:sz w:val="24"/>
                <w:szCs w:val="24"/>
              </w:rPr>
            </w:pPr>
            <w:r w:rsidRPr="00CB3B94">
              <w:rPr>
                <w:sz w:val="24"/>
                <w:szCs w:val="24"/>
              </w:rPr>
              <w:t xml:space="preserve">Vykdant žalingų įpročių prevenciją ir siekiant ugdyti motyvuotą sveikai gyventi asmenį, į veiklas buvo integruojama </w:t>
            </w:r>
            <w:r w:rsidRPr="00CB3B94">
              <w:rPr>
                <w:rStyle w:val="markedcontent"/>
                <w:sz w:val="24"/>
                <w:szCs w:val="24"/>
              </w:rPr>
              <w:t>A</w:t>
            </w:r>
            <w:r w:rsidRPr="00CB3B94">
              <w:rPr>
                <w:sz w:val="24"/>
                <w:szCs w:val="24"/>
              </w:rPr>
              <w:t xml:space="preserve">lkoholio, tabako ir kitų psichiką veikiančių medžiagų vartojimo prevencijos programa, kuri stiprino ugdytinių </w:t>
            </w:r>
            <w:r w:rsidRPr="00CB3B94">
              <w:rPr>
                <w:sz w:val="24"/>
                <w:szCs w:val="24"/>
                <w:shd w:val="clear" w:color="auto" w:fill="FFFFFF"/>
              </w:rPr>
              <w:t>gebėjimus suprasti savo sveikatos būklę, atsargiai elgtis su vaistais, buitinėmis cheminėmis medžiagomis, vengti rizikos, susijusios su rūkymu ir alkoholinių gėrimų vartojimu.</w:t>
            </w:r>
            <w:r w:rsidRPr="00CB3B94">
              <w:rPr>
                <w:sz w:val="24"/>
                <w:szCs w:val="24"/>
              </w:rPr>
              <w:t xml:space="preserve"> Įstaigoje dirbanti visuomenės sveikatos biuro specialistė taip pat prisidėjo prie prevencinės veiklos ir vykdė veiklas ugdytiniams sveikatos saugojimo bei stiprinimo klausimais (sveika mityba, fizinis aktyvumas, higienos įgūdžiai ir pan.), konsultavo darbuotojus ligų prevencijos klausimais, viešino šviečiamojo pobūdžio informaciją tėvams.</w:t>
            </w:r>
          </w:p>
          <w:p w14:paraId="4631BCB1" w14:textId="77777777" w:rsidR="00BF0A0F" w:rsidRPr="00CB3B94" w:rsidRDefault="00BF0A0F" w:rsidP="004A2F5E">
            <w:pPr>
              <w:snapToGrid w:val="0"/>
              <w:spacing w:line="276" w:lineRule="auto"/>
              <w:ind w:firstLine="885"/>
              <w:jc w:val="both"/>
              <w:rPr>
                <w:sz w:val="24"/>
                <w:szCs w:val="24"/>
              </w:rPr>
            </w:pPr>
            <w:r w:rsidRPr="00CB3B94">
              <w:rPr>
                <w:sz w:val="24"/>
                <w:szCs w:val="24"/>
              </w:rPr>
              <w:t xml:space="preserve">Įstaiga dalyvavo </w:t>
            </w:r>
            <w:r w:rsidRPr="00CB3B94">
              <w:rPr>
                <w:rFonts w:eastAsia="MS Mincho;MS Gothic"/>
                <w:sz w:val="24"/>
                <w:szCs w:val="24"/>
              </w:rPr>
              <w:t xml:space="preserve">projekte </w:t>
            </w:r>
            <w:r w:rsidRPr="00CB3B94">
              <w:rPr>
                <w:sz w:val="24"/>
                <w:szCs w:val="24"/>
              </w:rPr>
              <w:t>„Sveikata visus metus 2023“ – atlikta 12 užduočių, ugdytiniai dalyvavo respublikinio projekto ,,Sveikatiados“ veiklose.</w:t>
            </w:r>
          </w:p>
          <w:p w14:paraId="7D20BF2B" w14:textId="77777777" w:rsidR="00BF0A0F" w:rsidRDefault="00BF0A0F" w:rsidP="004A2F5E">
            <w:pPr>
              <w:snapToGrid w:val="0"/>
              <w:spacing w:line="276" w:lineRule="auto"/>
              <w:ind w:firstLine="885"/>
              <w:jc w:val="both"/>
              <w:rPr>
                <w:bCs/>
                <w:sz w:val="24"/>
                <w:szCs w:val="24"/>
                <w:shd w:val="clear" w:color="auto" w:fill="FFFFFF"/>
              </w:rPr>
            </w:pPr>
            <w:r w:rsidRPr="00CB3B94">
              <w:rPr>
                <w:bCs/>
                <w:sz w:val="24"/>
                <w:szCs w:val="24"/>
              </w:rPr>
              <w:t xml:space="preserve">100 proc. įstaigos pedagogų yra </w:t>
            </w:r>
            <w:r w:rsidRPr="00CB3B94">
              <w:rPr>
                <w:rStyle w:val="Numatytasispastraiposriftas2"/>
                <w:bCs/>
                <w:sz w:val="24"/>
                <w:szCs w:val="24"/>
              </w:rPr>
              <w:t xml:space="preserve">respublikinės ikimokyklinių įstaigų darbuotojų asociacijos ,,Sveikatos </w:t>
            </w:r>
            <w:r w:rsidRPr="001360DE">
              <w:rPr>
                <w:rStyle w:val="Numatytasispastraiposriftas2"/>
                <w:bCs/>
                <w:sz w:val="24"/>
                <w:szCs w:val="24"/>
              </w:rPr>
              <w:t xml:space="preserve">želmenėliai“ nariai. 2023 m. įstaigos mokytojai dalyvavo 2 </w:t>
            </w:r>
            <w:r w:rsidRPr="001360DE">
              <w:rPr>
                <w:bCs/>
                <w:sz w:val="24"/>
                <w:szCs w:val="24"/>
              </w:rPr>
              <w:t>respublikinės ikimokyklinio</w:t>
            </w:r>
          </w:p>
          <w:p w14:paraId="6C52D1E6" w14:textId="77777777" w:rsidR="00BF0A0F" w:rsidRPr="001360DE" w:rsidRDefault="00BF0A0F" w:rsidP="004A2F5E">
            <w:pPr>
              <w:snapToGrid w:val="0"/>
              <w:spacing w:line="276" w:lineRule="auto"/>
              <w:ind w:firstLine="885"/>
              <w:jc w:val="both"/>
              <w:rPr>
                <w:bCs/>
                <w:sz w:val="24"/>
                <w:szCs w:val="24"/>
              </w:rPr>
            </w:pPr>
            <w:r w:rsidRPr="001360DE">
              <w:rPr>
                <w:bCs/>
                <w:sz w:val="24"/>
                <w:szCs w:val="24"/>
              </w:rPr>
              <w:t xml:space="preserve">ugdymo įstaigų konferencijos etapuose „Fizinio raštingumo svarba ikimokyklinio ir priešmokyklinio amžiaus vaiko visapusiškai raidai – raktas į sėkmingą mokymąsi, asmeninį tobulėjimą ir augimą“ ir sėmėsi idėjų iš respublikos ikimokyklinio ugdymo pedagogų apie vaikų sveikatos puoselėjimo, stiprinimo galimybes darželyje. Įgyvendinti 3 projektai: </w:t>
            </w:r>
            <w:r w:rsidRPr="001360DE">
              <w:rPr>
                <w:bCs/>
                <w:sz w:val="24"/>
                <w:szCs w:val="24"/>
                <w:shd w:val="clear" w:color="auto" w:fill="FFFFFF"/>
              </w:rPr>
              <w:t>,,Augu sveikas“, ,,Emocijų pasaulyje”, ,,Vaistažolių lysvė“.</w:t>
            </w:r>
          </w:p>
          <w:p w14:paraId="404B595E" w14:textId="77777777" w:rsidR="00BF0A0F" w:rsidRPr="001360DE" w:rsidRDefault="00BF0A0F" w:rsidP="004A2F5E">
            <w:pPr>
              <w:pStyle w:val="Betarp"/>
              <w:spacing w:line="276" w:lineRule="auto"/>
              <w:ind w:firstLine="885"/>
              <w:rPr>
                <w:sz w:val="24"/>
                <w:szCs w:val="24"/>
              </w:rPr>
            </w:pPr>
            <w:r w:rsidRPr="001360DE">
              <w:rPr>
                <w:sz w:val="24"/>
                <w:szCs w:val="24"/>
              </w:rPr>
              <w:t xml:space="preserve">Darželyje sudaromos sąlygos ugdytiniams dalyvauti neformaliojo švietimo veiklose -veikė 5 būreliai: anglų kalbos, edukacinis robotikos ,,Bricks4kidz“, sportinių šokių,  krepšinio, futbolo </w:t>
            </w:r>
            <w:r w:rsidRPr="001360DE">
              <w:rPr>
                <w:sz w:val="24"/>
                <w:szCs w:val="24"/>
              </w:rPr>
              <w:lastRenderedPageBreak/>
              <w:t>būreliai.</w:t>
            </w:r>
          </w:p>
          <w:p w14:paraId="25B04BE2" w14:textId="77777777" w:rsidR="00BF0A0F" w:rsidRPr="001360DE" w:rsidRDefault="00BF0A0F" w:rsidP="004A2F5E">
            <w:pPr>
              <w:snapToGrid w:val="0"/>
              <w:spacing w:line="276" w:lineRule="auto"/>
              <w:ind w:firstLine="885"/>
              <w:jc w:val="both"/>
              <w:rPr>
                <w:sz w:val="24"/>
                <w:szCs w:val="24"/>
              </w:rPr>
            </w:pPr>
            <w:r w:rsidRPr="001360DE">
              <w:rPr>
                <w:sz w:val="24"/>
                <w:szCs w:val="24"/>
              </w:rPr>
              <w:t>Įrengtos naujos erdvės kieme – hamakas, futbolo vartai. Atnaujinti laipiojimo įrengimai. Atnaujintas pojūčių takelis.</w:t>
            </w:r>
          </w:p>
          <w:p w14:paraId="775BE3AE" w14:textId="77777777" w:rsidR="00BF0A0F" w:rsidRPr="00CB3B94" w:rsidRDefault="00BF0A0F" w:rsidP="004A2F5E">
            <w:pPr>
              <w:snapToGrid w:val="0"/>
              <w:spacing w:line="276" w:lineRule="auto"/>
              <w:ind w:firstLine="885"/>
              <w:jc w:val="both"/>
              <w:rPr>
                <w:bCs/>
                <w:sz w:val="24"/>
                <w:szCs w:val="24"/>
              </w:rPr>
            </w:pPr>
            <w:r w:rsidRPr="00CB3B94">
              <w:rPr>
                <w:sz w:val="24"/>
                <w:szCs w:val="24"/>
              </w:rPr>
              <w:t xml:space="preserve">Stiprinant bendruomeniškus santykius, aktyvinant mokyklos ir šeimos bendradarbiavimą, bendruomenė buvo kviečiama dalyvauti Panevėžio Gamtos mokyklos akcijoje-projekte </w:t>
            </w:r>
            <w:r w:rsidRPr="00CB3B94">
              <w:rPr>
                <w:bCs/>
                <w:sz w:val="24"/>
                <w:szCs w:val="24"/>
              </w:rPr>
              <w:t>„Už vieną trupinėlį čiulbėsiu visą vasarėlę“,</w:t>
            </w:r>
            <w:r w:rsidRPr="00CB3B94">
              <w:rPr>
                <w:b/>
                <w:bCs/>
                <w:sz w:val="24"/>
                <w:szCs w:val="24"/>
              </w:rPr>
              <w:t xml:space="preserve"> </w:t>
            </w:r>
            <w:r w:rsidRPr="00CB3B94">
              <w:rPr>
                <w:bCs/>
                <w:sz w:val="24"/>
                <w:szCs w:val="24"/>
              </w:rPr>
              <w:t xml:space="preserve">,,Būk paukštelių draugas“, ,,Padėk beglobiams gyvūnams“, ,,Paberkim trupinėlių“. </w:t>
            </w:r>
            <w:r w:rsidRPr="00CB3B94">
              <w:rPr>
                <w:sz w:val="24"/>
                <w:szCs w:val="24"/>
              </w:rPr>
              <w:t xml:space="preserve">Aktyvinant ryšius su socialiniais partneriais, ugdymas vyko ir netradicinėse aplinkose - ugdytiniai keliavo į Panevėžio kraštotyros muziejų, į Panevėžio lėlių vežimo teatrą, į Panevėžio lopšelius-darželius ,,Pasaka“, ,,Nykštukas“, ,,Vaivorykštė“ ir dalyvavo jų inicijuotose veiklose. Įstaigos mokytojai vedė 13-os klasės pamoką  „Linksmieji STEAM žaidimai“ Panevėžio lopšelio-darželio ,,Pasaka“ priešmokyklinio ugdymo mokytojams ir ugdytiniams. </w:t>
            </w:r>
          </w:p>
          <w:p w14:paraId="1B3A8E76" w14:textId="77777777" w:rsidR="00BF0A0F" w:rsidRPr="00CB3B94" w:rsidRDefault="00BF0A0F" w:rsidP="004A2F5E">
            <w:pPr>
              <w:snapToGrid w:val="0"/>
              <w:spacing w:line="276" w:lineRule="auto"/>
              <w:ind w:firstLine="885"/>
              <w:jc w:val="both"/>
              <w:rPr>
                <w:bCs/>
                <w:sz w:val="24"/>
                <w:szCs w:val="24"/>
                <w:shd w:val="clear" w:color="auto" w:fill="FFFFFF"/>
              </w:rPr>
            </w:pPr>
            <w:r w:rsidRPr="00CB3B94">
              <w:rPr>
                <w:bCs/>
                <w:sz w:val="24"/>
                <w:szCs w:val="24"/>
              </w:rPr>
              <w:t xml:space="preserve">Mokytojai nuolat palaikė glaudžius ryšius su ugdytinių šeimomis uždarose </w:t>
            </w:r>
            <w:hyperlink r:id="rId7" w:history="1">
              <w:r w:rsidRPr="00CB3B94">
                <w:rPr>
                  <w:rStyle w:val="Hipersaitas"/>
                  <w:bCs/>
                  <w:sz w:val="24"/>
                  <w:szCs w:val="24"/>
                </w:rPr>
                <w:t>www</w:t>
              </w:r>
              <w:r w:rsidRPr="00CB3B94">
                <w:rPr>
                  <w:rStyle w:val="Hipersaitas"/>
                  <w:bCs/>
                  <w:sz w:val="24"/>
                  <w:szCs w:val="24"/>
                  <w:lang w:eastAsia="ar-SA"/>
                </w:rPr>
                <w:t>.</w:t>
              </w:r>
              <w:r w:rsidRPr="00CB3B94">
                <w:rPr>
                  <w:rStyle w:val="Hipersaitas"/>
                  <w:bCs/>
                  <w:sz w:val="24"/>
                  <w:szCs w:val="24"/>
                </w:rPr>
                <w:t>Facebook</w:t>
              </w:r>
              <w:r w:rsidRPr="00CB3B94">
                <w:rPr>
                  <w:rStyle w:val="Hipersaitas"/>
                  <w:bCs/>
                  <w:sz w:val="24"/>
                  <w:szCs w:val="24"/>
                  <w:lang w:eastAsia="ar-SA"/>
                </w:rPr>
                <w:t>.c</w:t>
              </w:r>
              <w:r w:rsidRPr="00CB3B94">
                <w:rPr>
                  <w:rStyle w:val="Hipersaitas"/>
                  <w:bCs/>
                  <w:sz w:val="24"/>
                  <w:szCs w:val="24"/>
                </w:rPr>
                <w:t>om</w:t>
              </w:r>
            </w:hyperlink>
            <w:r w:rsidRPr="00CB3B94">
              <w:rPr>
                <w:bCs/>
                <w:sz w:val="24"/>
                <w:szCs w:val="24"/>
              </w:rPr>
              <w:t xml:space="preserve"> grupėse – viešino kasdieninių vaikų veiklų nuotraukas, filmuotus renginius, šviečiamojo pobūdžio informaciją. </w:t>
            </w:r>
            <w:r w:rsidRPr="00CB3B94">
              <w:rPr>
                <w:sz w:val="24"/>
                <w:szCs w:val="24"/>
              </w:rPr>
              <w:t xml:space="preserve">Informacija apie  veiklas buvo talpinama įstaigos svetainėje </w:t>
            </w:r>
            <w:hyperlink r:id="rId8" w:history="1">
              <w:r w:rsidRPr="00CB3B94">
                <w:rPr>
                  <w:rStyle w:val="Hipersaitas"/>
                  <w:iCs/>
                  <w:sz w:val="24"/>
                  <w:szCs w:val="24"/>
                  <w:lang w:eastAsia="lt-LT"/>
                </w:rPr>
                <w:t>www.ldvarpelis.lt</w:t>
              </w:r>
            </w:hyperlink>
          </w:p>
          <w:p w14:paraId="30780F46" w14:textId="77777777" w:rsidR="00BF0A0F" w:rsidRPr="00CB3B94" w:rsidRDefault="00BF0A0F" w:rsidP="004A2F5E">
            <w:pPr>
              <w:pStyle w:val="Sraopastraipa"/>
              <w:spacing w:line="276" w:lineRule="auto"/>
              <w:ind w:left="0" w:firstLine="880"/>
              <w:jc w:val="both"/>
              <w:rPr>
                <w:b/>
                <w:bCs/>
                <w:sz w:val="24"/>
                <w:szCs w:val="24"/>
              </w:rPr>
            </w:pPr>
            <w:r w:rsidRPr="00CB3B94">
              <w:rPr>
                <w:b/>
                <w:sz w:val="24"/>
                <w:szCs w:val="24"/>
              </w:rPr>
              <w:t xml:space="preserve">3. Tikslas. </w:t>
            </w:r>
            <w:r w:rsidRPr="00CB3B94">
              <w:rPr>
                <w:b/>
                <w:bCs/>
                <w:sz w:val="24"/>
                <w:szCs w:val="24"/>
              </w:rPr>
              <w:t>Nustatant įtraukiojo ugdymo prioritetus, sudaryti priemonių planą ir numatyti pokyčius.</w:t>
            </w:r>
          </w:p>
          <w:p w14:paraId="08EEB212" w14:textId="77777777" w:rsidR="00BF0A0F" w:rsidRPr="00CB3B94" w:rsidRDefault="00BF0A0F" w:rsidP="004A2F5E">
            <w:pPr>
              <w:pStyle w:val="Sraopastraipa"/>
              <w:spacing w:line="276" w:lineRule="auto"/>
              <w:ind w:left="0" w:firstLine="880"/>
              <w:jc w:val="both"/>
              <w:rPr>
                <w:sz w:val="24"/>
                <w:szCs w:val="24"/>
              </w:rPr>
            </w:pPr>
            <w:r w:rsidRPr="00CB3B94">
              <w:rPr>
                <w:sz w:val="24"/>
                <w:szCs w:val="24"/>
              </w:rPr>
              <w:t>Siekiant nustatyti įtraukiojo ugdymo galimybių prioritetus įstaigoje, sudarytas priemonių planas. Stiprinant įtraukiojo ugdymo nuostatas, vyko susitikimas-diskusija ,,Įtraukties aktualijos“. Įvyko 2 darbuotojų susitikimai su logopedais, 2 susitikimai su socialinių paslaugų centro psichologe.</w:t>
            </w:r>
          </w:p>
          <w:p w14:paraId="48321483" w14:textId="77777777" w:rsidR="00BF0A0F" w:rsidRPr="00CB3B94" w:rsidRDefault="00BF0A0F" w:rsidP="004A2F5E">
            <w:pPr>
              <w:snapToGrid w:val="0"/>
              <w:spacing w:line="276" w:lineRule="auto"/>
              <w:ind w:firstLine="880"/>
              <w:jc w:val="both"/>
              <w:rPr>
                <w:bCs/>
                <w:sz w:val="24"/>
                <w:szCs w:val="24"/>
                <w:lang w:eastAsia="lt-LT"/>
              </w:rPr>
            </w:pPr>
            <w:r w:rsidRPr="00CB3B94">
              <w:rPr>
                <w:bCs/>
                <w:sz w:val="24"/>
                <w:szCs w:val="24"/>
                <w:lang w:eastAsia="lt-LT"/>
              </w:rPr>
              <w:t>Vyko ,,Besimokančių darželių tinklo 2023 m.“ ilgalaikė programa, kurioje pagrindinis dėmesys buvo skiriamas įtraukiojo ugdymo nuostatoms mokyklų bendruomenėse stiprinti.</w:t>
            </w:r>
          </w:p>
          <w:p w14:paraId="4449B35E" w14:textId="77777777" w:rsidR="00BF0A0F" w:rsidRPr="00CB3B94" w:rsidRDefault="00BF0A0F" w:rsidP="004A2F5E">
            <w:pPr>
              <w:snapToGrid w:val="0"/>
              <w:spacing w:line="276" w:lineRule="auto"/>
              <w:ind w:firstLine="880"/>
              <w:jc w:val="both"/>
              <w:rPr>
                <w:sz w:val="24"/>
                <w:szCs w:val="24"/>
              </w:rPr>
            </w:pPr>
            <w:r w:rsidRPr="00CB3B94">
              <w:rPr>
                <w:sz w:val="24"/>
                <w:szCs w:val="24"/>
              </w:rPr>
              <w:t>Informacija tėvams apie vaikų amžiaus tarpsnio sunkumus, dėl kurių nustatomi specialieji ugdymosi poreikiai buvo teikiama tėvų susirinkimuose, individualiuose pokalbiuose.</w:t>
            </w:r>
          </w:p>
          <w:p w14:paraId="5A72E574" w14:textId="77777777" w:rsidR="00BF0A0F" w:rsidRDefault="00BF0A0F" w:rsidP="004A2F5E">
            <w:pPr>
              <w:snapToGrid w:val="0"/>
              <w:spacing w:line="276" w:lineRule="auto"/>
              <w:ind w:firstLine="880"/>
              <w:jc w:val="both"/>
              <w:rPr>
                <w:sz w:val="24"/>
                <w:szCs w:val="24"/>
              </w:rPr>
            </w:pPr>
            <w:r w:rsidRPr="00CB3B94">
              <w:rPr>
                <w:sz w:val="24"/>
                <w:szCs w:val="24"/>
              </w:rPr>
              <w:t>Įrengti 4 manipuliaciniai žaidimai motorikai lavinti koridoriuje. Įsigytos 4 naujos priemonės logopediniame kabinete.</w:t>
            </w:r>
          </w:p>
          <w:p w14:paraId="04D977D9" w14:textId="77777777" w:rsidR="00BF0A0F" w:rsidRPr="00CB3B94" w:rsidRDefault="00BF0A0F" w:rsidP="004A2F5E">
            <w:pPr>
              <w:snapToGrid w:val="0"/>
              <w:spacing w:line="276" w:lineRule="auto"/>
              <w:ind w:firstLine="880"/>
              <w:jc w:val="both"/>
              <w:rPr>
                <w:sz w:val="24"/>
                <w:szCs w:val="24"/>
              </w:rPr>
            </w:pPr>
            <w:r w:rsidRPr="00CB3B94">
              <w:rPr>
                <w:sz w:val="24"/>
                <w:szCs w:val="24"/>
              </w:rPr>
              <w:t xml:space="preserve">Ugdytiniui, turinčiam didelių SUP, skirtas mokytojo padėjėjo 0,5 etato. </w:t>
            </w:r>
          </w:p>
          <w:p w14:paraId="25D7781B" w14:textId="77777777" w:rsidR="00BF0A0F" w:rsidRPr="00CB3B94" w:rsidRDefault="00BF0A0F" w:rsidP="004A2F5E">
            <w:pPr>
              <w:overflowPunct w:val="0"/>
              <w:spacing w:line="276" w:lineRule="auto"/>
              <w:jc w:val="both"/>
              <w:textAlignment w:val="baseline"/>
              <w:rPr>
                <w:sz w:val="24"/>
                <w:szCs w:val="24"/>
                <w:lang w:eastAsia="lt-LT"/>
              </w:rPr>
            </w:pPr>
            <w:r w:rsidRPr="00CB3B94">
              <w:rPr>
                <w:sz w:val="24"/>
                <w:szCs w:val="24"/>
                <w:lang w:eastAsia="lt-LT"/>
              </w:rPr>
              <w:t xml:space="preserve">              Užtikrinant HN reikalavimus, suremontuotos 2 grupių rūbinėlės, atliktas salės grindų kapitalinis remontas, atnaujintos sandėlio grindų danga, įsigyta priemonių spinta salėje, 1 grupėje atnaujinta tualeto pertvaros, pakeisti šviestuvai. </w:t>
            </w:r>
          </w:p>
          <w:p w14:paraId="56276718" w14:textId="77777777" w:rsidR="00BF0A0F" w:rsidRDefault="00BF0A0F" w:rsidP="004A2F5E">
            <w:pPr>
              <w:overflowPunct w:val="0"/>
              <w:spacing w:line="276" w:lineRule="auto"/>
              <w:ind w:firstLine="743"/>
              <w:jc w:val="both"/>
              <w:textAlignment w:val="baseline"/>
              <w:rPr>
                <w:bCs/>
                <w:sz w:val="24"/>
                <w:szCs w:val="24"/>
                <w:shd w:val="clear" w:color="auto" w:fill="FFFFFF"/>
              </w:rPr>
            </w:pPr>
            <w:r w:rsidRPr="00CB3B94">
              <w:rPr>
                <w:sz w:val="24"/>
                <w:szCs w:val="24"/>
                <w:lang w:eastAsia="lt-LT"/>
              </w:rPr>
              <w:t>Strateginio ir metinio veiklos plano įgyvendinimas stiprino įstaigos įvaizdį. Šių tikslų ir uždavinių įgyvendinimas atsispindi ir mano, kaip vadovo, pasiektuose veiklos rezultatuose ir jų rodikliuose.</w:t>
            </w:r>
          </w:p>
          <w:p w14:paraId="40AAE1E7" w14:textId="77777777" w:rsidR="00BF0A0F" w:rsidRDefault="00BF0A0F" w:rsidP="004A2F5E">
            <w:pPr>
              <w:snapToGrid w:val="0"/>
              <w:spacing w:line="276" w:lineRule="auto"/>
              <w:ind w:firstLine="885"/>
              <w:rPr>
                <w:sz w:val="24"/>
                <w:szCs w:val="24"/>
              </w:rPr>
            </w:pPr>
            <w:r>
              <w:rPr>
                <w:sz w:val="24"/>
                <w:szCs w:val="24"/>
              </w:rPr>
              <w:t xml:space="preserve">Plačiau apie veiklos vykdymą - </w:t>
            </w:r>
            <w:hyperlink r:id="rId9" w:history="1">
              <w:r w:rsidRPr="00A6497C">
                <w:rPr>
                  <w:rStyle w:val="Hipersaitas"/>
                  <w:sz w:val="24"/>
                  <w:szCs w:val="24"/>
                </w:rPr>
                <w:t>https://www.ldvarpelis.lt/administracineinformacija/planavimo-dokumentai/</w:t>
              </w:r>
            </w:hyperlink>
          </w:p>
          <w:p w14:paraId="76A9411E" w14:textId="77777777" w:rsidR="00BF0A0F" w:rsidRPr="00CB3B94" w:rsidRDefault="00BF0A0F" w:rsidP="00BF0A0F">
            <w:pPr>
              <w:snapToGrid w:val="0"/>
              <w:spacing w:line="276" w:lineRule="auto"/>
              <w:jc w:val="both"/>
              <w:rPr>
                <w:sz w:val="24"/>
                <w:szCs w:val="24"/>
              </w:rPr>
            </w:pPr>
          </w:p>
        </w:tc>
      </w:tr>
    </w:tbl>
    <w:p w14:paraId="26C2733B" w14:textId="77777777" w:rsidR="00BF0A0F" w:rsidRDefault="00BF0A0F">
      <w:pPr>
        <w:rPr>
          <w:sz w:val="24"/>
          <w:szCs w:val="24"/>
        </w:rPr>
      </w:pPr>
    </w:p>
    <w:p w14:paraId="037B7458" w14:textId="77777777" w:rsidR="00217D6E" w:rsidRDefault="00217D6E" w:rsidP="00217D6E">
      <w:pPr>
        <w:rPr>
          <w:b/>
          <w:sz w:val="24"/>
          <w:szCs w:val="24"/>
        </w:rPr>
      </w:pPr>
    </w:p>
    <w:p w14:paraId="3833CD4D" w14:textId="77777777" w:rsidR="00217D6E" w:rsidRDefault="00217D6E" w:rsidP="00217D6E">
      <w:pPr>
        <w:rPr>
          <w:b/>
          <w:sz w:val="24"/>
          <w:szCs w:val="24"/>
        </w:rPr>
      </w:pPr>
    </w:p>
    <w:p w14:paraId="63D30854" w14:textId="77777777" w:rsidR="00217D6E" w:rsidRDefault="00217D6E" w:rsidP="00217D6E">
      <w:pPr>
        <w:rPr>
          <w:b/>
          <w:sz w:val="24"/>
          <w:szCs w:val="24"/>
        </w:rPr>
      </w:pPr>
    </w:p>
    <w:p w14:paraId="60ED3D15" w14:textId="77777777" w:rsidR="00217D6E" w:rsidRDefault="00217D6E" w:rsidP="00217D6E">
      <w:pPr>
        <w:rPr>
          <w:b/>
          <w:sz w:val="24"/>
          <w:szCs w:val="24"/>
        </w:rPr>
      </w:pPr>
    </w:p>
    <w:p w14:paraId="1307F5EA" w14:textId="77777777" w:rsidR="00217D6E" w:rsidRDefault="00217D6E" w:rsidP="00217D6E">
      <w:pPr>
        <w:rPr>
          <w:b/>
          <w:sz w:val="24"/>
          <w:szCs w:val="24"/>
        </w:rPr>
      </w:pPr>
    </w:p>
    <w:p w14:paraId="31B734EE" w14:textId="77777777" w:rsidR="00217D6E" w:rsidRDefault="00217D6E" w:rsidP="00217D6E">
      <w:pPr>
        <w:rPr>
          <w:b/>
          <w:sz w:val="24"/>
          <w:szCs w:val="24"/>
        </w:rPr>
      </w:pPr>
    </w:p>
    <w:p w14:paraId="46133D91" w14:textId="77777777" w:rsidR="00217D6E" w:rsidRDefault="00217D6E" w:rsidP="00217D6E">
      <w:pPr>
        <w:rPr>
          <w:b/>
          <w:sz w:val="24"/>
          <w:szCs w:val="24"/>
        </w:rPr>
      </w:pPr>
    </w:p>
    <w:p w14:paraId="547326A2" w14:textId="77777777" w:rsidR="00217D6E" w:rsidRDefault="00217D6E" w:rsidP="00217D6E">
      <w:pPr>
        <w:rPr>
          <w:b/>
          <w:sz w:val="24"/>
          <w:szCs w:val="24"/>
        </w:rPr>
      </w:pPr>
    </w:p>
    <w:p w14:paraId="27B238C4" w14:textId="77777777" w:rsidR="00217D6E" w:rsidRDefault="00217D6E" w:rsidP="00217D6E">
      <w:pPr>
        <w:rPr>
          <w:b/>
          <w:sz w:val="24"/>
          <w:szCs w:val="24"/>
        </w:rPr>
      </w:pPr>
    </w:p>
    <w:p w14:paraId="40838E50" w14:textId="77777777" w:rsidR="00217D6E" w:rsidRDefault="00217D6E" w:rsidP="00217D6E">
      <w:pPr>
        <w:rPr>
          <w:b/>
          <w:sz w:val="24"/>
          <w:szCs w:val="24"/>
        </w:rPr>
      </w:pPr>
    </w:p>
    <w:p w14:paraId="3268F2A0" w14:textId="62807B0A" w:rsidR="00603F1C" w:rsidRPr="00603F1C" w:rsidRDefault="00603F1C" w:rsidP="00603F1C">
      <w:pPr>
        <w:jc w:val="center"/>
        <w:rPr>
          <w:sz w:val="24"/>
          <w:szCs w:val="24"/>
        </w:rPr>
      </w:pPr>
      <w:r w:rsidRPr="00603F1C">
        <w:rPr>
          <w:sz w:val="24"/>
          <w:szCs w:val="24"/>
        </w:rPr>
        <w:lastRenderedPageBreak/>
        <w:t xml:space="preserve">         </w:t>
      </w:r>
      <w:r>
        <w:rPr>
          <w:sz w:val="24"/>
          <w:szCs w:val="24"/>
        </w:rPr>
        <w:t xml:space="preserve">                                                                                              </w:t>
      </w:r>
      <w:r w:rsidRPr="00603F1C">
        <w:rPr>
          <w:sz w:val="24"/>
          <w:szCs w:val="24"/>
        </w:rPr>
        <w:t xml:space="preserve">     Panevėžio miesto savivaldybės</w:t>
      </w:r>
    </w:p>
    <w:p w14:paraId="7F30A9BB" w14:textId="77777777" w:rsidR="00603F1C" w:rsidRPr="00603F1C" w:rsidRDefault="00603F1C" w:rsidP="00603F1C">
      <w:pPr>
        <w:jc w:val="right"/>
        <w:rPr>
          <w:sz w:val="24"/>
          <w:szCs w:val="24"/>
        </w:rPr>
      </w:pPr>
      <w:r w:rsidRPr="00603F1C">
        <w:rPr>
          <w:sz w:val="24"/>
          <w:szCs w:val="24"/>
        </w:rPr>
        <w:t xml:space="preserve">     2023-04-24 įsakymo Nr. A-340 </w:t>
      </w:r>
    </w:p>
    <w:p w14:paraId="472746D5" w14:textId="34C672CA" w:rsidR="00603F1C" w:rsidRPr="00603F1C" w:rsidRDefault="00603F1C" w:rsidP="00603F1C">
      <w:pPr>
        <w:tabs>
          <w:tab w:val="left" w:pos="9624"/>
        </w:tabs>
        <w:jc w:val="center"/>
        <w:rPr>
          <w:sz w:val="24"/>
          <w:szCs w:val="24"/>
        </w:rPr>
      </w:pPr>
      <w:r w:rsidRPr="00603F1C">
        <w:rPr>
          <w:sz w:val="24"/>
          <w:szCs w:val="24"/>
        </w:rPr>
        <w:t xml:space="preserve">                                                                         2 priedas</w:t>
      </w:r>
    </w:p>
    <w:p w14:paraId="43F49A27" w14:textId="77777777" w:rsidR="00603F1C" w:rsidRDefault="00603F1C" w:rsidP="00603F1C">
      <w:pPr>
        <w:tabs>
          <w:tab w:val="left" w:pos="9624"/>
        </w:tabs>
        <w:jc w:val="center"/>
        <w:rPr>
          <w:szCs w:val="24"/>
        </w:rPr>
      </w:pPr>
    </w:p>
    <w:p w14:paraId="103BD8CC" w14:textId="77777777" w:rsidR="00603F1C" w:rsidRDefault="00603F1C" w:rsidP="00603F1C">
      <w:pPr>
        <w:tabs>
          <w:tab w:val="left" w:pos="9624"/>
        </w:tabs>
        <w:jc w:val="center"/>
        <w:rPr>
          <w:szCs w:val="24"/>
        </w:rPr>
      </w:pPr>
    </w:p>
    <w:p w14:paraId="48D53205" w14:textId="77777777" w:rsidR="00603F1C" w:rsidRDefault="00603F1C" w:rsidP="00603F1C">
      <w:pPr>
        <w:jc w:val="center"/>
        <w:rPr>
          <w:b/>
        </w:rPr>
      </w:pPr>
      <w:r>
        <w:rPr>
          <w:b/>
        </w:rPr>
        <w:t>FINANSAVIMO ŠALTINIŲ SUVESTINĖ</w:t>
      </w:r>
    </w:p>
    <w:p w14:paraId="35ECBF16" w14:textId="09BC9BC3" w:rsidR="00603F1C" w:rsidRDefault="00603F1C" w:rsidP="00603F1C">
      <w:pPr>
        <w:jc w:val="center"/>
      </w:pPr>
      <w:r>
        <w:rPr>
          <w:b/>
          <w:szCs w:val="24"/>
        </w:rPr>
        <w:t xml:space="preserve">                                                                                                                                                            Tūkst. Eur</w:t>
      </w:r>
    </w:p>
    <w:tbl>
      <w:tblPr>
        <w:tblW w:w="10230" w:type="dxa"/>
        <w:jc w:val="center"/>
        <w:tblCellMar>
          <w:left w:w="98" w:type="dxa"/>
        </w:tblCellMar>
        <w:tblLook w:val="04A0" w:firstRow="1" w:lastRow="0" w:firstColumn="1" w:lastColumn="0" w:noHBand="0" w:noVBand="1"/>
      </w:tblPr>
      <w:tblGrid>
        <w:gridCol w:w="6227"/>
        <w:gridCol w:w="2018"/>
        <w:gridCol w:w="1985"/>
      </w:tblGrid>
      <w:tr w:rsidR="00603F1C" w14:paraId="6F87441E" w14:textId="77777777" w:rsidTr="00603F1C">
        <w:trPr>
          <w:trHeight w:val="912"/>
          <w:jc w:val="center"/>
        </w:trPr>
        <w:tc>
          <w:tcPr>
            <w:tcW w:w="6227" w:type="dxa"/>
            <w:tcBorders>
              <w:top w:val="single" w:sz="8" w:space="0" w:color="00000A"/>
              <w:left w:val="single" w:sz="8" w:space="0" w:color="00000A"/>
              <w:bottom w:val="single" w:sz="8" w:space="0" w:color="00000A"/>
            </w:tcBorders>
            <w:shd w:val="clear" w:color="auto" w:fill="auto"/>
            <w:vAlign w:val="center"/>
          </w:tcPr>
          <w:p w14:paraId="566B7D97" w14:textId="77777777" w:rsidR="00603F1C" w:rsidRDefault="00603F1C" w:rsidP="00066592">
            <w:pPr>
              <w:jc w:val="center"/>
              <w:rPr>
                <w:b/>
                <w:bCs/>
                <w:szCs w:val="24"/>
                <w:lang w:eastAsia="lt-LT"/>
              </w:rPr>
            </w:pPr>
            <w:r>
              <w:rPr>
                <w:b/>
                <w:bCs/>
                <w:szCs w:val="24"/>
                <w:lang w:eastAsia="lt-LT"/>
              </w:rPr>
              <w:t>Finansavimo šaltiniai</w:t>
            </w:r>
          </w:p>
        </w:tc>
        <w:tc>
          <w:tcPr>
            <w:tcW w:w="2018" w:type="dxa"/>
            <w:tcBorders>
              <w:top w:val="single" w:sz="8" w:space="0" w:color="00000A"/>
              <w:left w:val="single" w:sz="8" w:space="0" w:color="000001"/>
              <w:bottom w:val="single" w:sz="8" w:space="0" w:color="00000A"/>
            </w:tcBorders>
            <w:shd w:val="clear" w:color="auto" w:fill="auto"/>
            <w:vAlign w:val="center"/>
          </w:tcPr>
          <w:p w14:paraId="74BDF872" w14:textId="77777777" w:rsidR="00603F1C" w:rsidRDefault="00603F1C" w:rsidP="00066592">
            <w:pPr>
              <w:jc w:val="center"/>
            </w:pPr>
            <w:r>
              <w:rPr>
                <w:b/>
                <w:bCs/>
                <w:szCs w:val="24"/>
              </w:rPr>
              <w:t>2023 metų asignavimų planas</w:t>
            </w:r>
          </w:p>
          <w:p w14:paraId="36F13183" w14:textId="77777777" w:rsidR="00603F1C" w:rsidRDefault="00603F1C" w:rsidP="00066592">
            <w:pPr>
              <w:jc w:val="center"/>
              <w:rPr>
                <w:b/>
                <w:bCs/>
                <w:szCs w:val="24"/>
                <w:lang w:eastAsia="lt-LT"/>
              </w:rPr>
            </w:pPr>
            <w:r>
              <w:rPr>
                <w:szCs w:val="24"/>
              </w:rPr>
              <w:t>(įskaitant patikslinimus)</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5E05516B" w14:textId="77777777" w:rsidR="00603F1C" w:rsidRDefault="00603F1C" w:rsidP="00066592">
            <w:pPr>
              <w:jc w:val="center"/>
              <w:rPr>
                <w:b/>
                <w:bCs/>
                <w:szCs w:val="24"/>
              </w:rPr>
            </w:pPr>
            <w:r>
              <w:rPr>
                <w:b/>
                <w:bCs/>
                <w:szCs w:val="24"/>
              </w:rPr>
              <w:t>2023 metais panaudoti asignavimai</w:t>
            </w:r>
          </w:p>
          <w:p w14:paraId="0D11661E" w14:textId="77777777" w:rsidR="00603F1C" w:rsidRDefault="00603F1C" w:rsidP="00066592">
            <w:pPr>
              <w:jc w:val="center"/>
              <w:rPr>
                <w:b/>
                <w:bCs/>
                <w:szCs w:val="24"/>
                <w:lang w:eastAsia="lt-LT"/>
              </w:rPr>
            </w:pPr>
            <w:r>
              <w:rPr>
                <w:szCs w:val="24"/>
              </w:rPr>
              <w:t>(kasinės išlaidos)</w:t>
            </w:r>
          </w:p>
        </w:tc>
      </w:tr>
      <w:tr w:rsidR="00603F1C" w14:paraId="20108D86"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334D2E15" w14:textId="77777777" w:rsidR="00603F1C" w:rsidRDefault="00603F1C" w:rsidP="00066592">
            <w:pPr>
              <w:rPr>
                <w:bCs/>
                <w:szCs w:val="24"/>
                <w:lang w:eastAsia="lt-LT"/>
              </w:rPr>
            </w:pPr>
            <w:r>
              <w:rPr>
                <w:bCs/>
                <w:szCs w:val="24"/>
                <w:lang w:eastAsia="lt-LT"/>
              </w:rPr>
              <w:t xml:space="preserve">1. </w:t>
            </w:r>
            <w:r w:rsidRPr="007704AC">
              <w:rPr>
                <w:b/>
                <w:bCs/>
                <w:szCs w:val="24"/>
                <w:lang w:eastAsia="lt-LT"/>
              </w:rPr>
              <w:t>Savivaldybės biudžetas</w:t>
            </w:r>
            <w:r>
              <w:rPr>
                <w:bCs/>
                <w:szCs w:val="24"/>
                <w:lang w:eastAsia="lt-LT"/>
              </w:rPr>
              <w:t xml:space="preserve">, </w:t>
            </w:r>
            <w:r w:rsidRPr="007704AC">
              <w:rPr>
                <w:b/>
                <w:bCs/>
                <w:szCs w:val="24"/>
                <w:lang w:eastAsia="lt-LT"/>
              </w:rPr>
              <w:t>iš jo</w:t>
            </w:r>
            <w:r>
              <w:rPr>
                <w:bCs/>
                <w:szCs w:val="24"/>
                <w:lang w:eastAsia="lt-LT"/>
              </w:rPr>
              <w:t>:</w:t>
            </w:r>
          </w:p>
        </w:tc>
        <w:tc>
          <w:tcPr>
            <w:tcW w:w="2018" w:type="dxa"/>
            <w:tcBorders>
              <w:top w:val="single" w:sz="8" w:space="0" w:color="00000A"/>
              <w:left w:val="single" w:sz="8" w:space="0" w:color="000001"/>
              <w:bottom w:val="single" w:sz="8" w:space="0" w:color="00000A"/>
            </w:tcBorders>
            <w:shd w:val="clear" w:color="auto" w:fill="auto"/>
          </w:tcPr>
          <w:p w14:paraId="32EDA6C8" w14:textId="77777777" w:rsidR="00603F1C" w:rsidRPr="005F5BF5" w:rsidRDefault="00603F1C" w:rsidP="00066592">
            <w:pPr>
              <w:snapToGrid w:val="0"/>
              <w:rPr>
                <w:b/>
                <w:szCs w:val="24"/>
                <w:lang w:eastAsia="lt-LT"/>
              </w:rPr>
            </w:pPr>
            <w:r w:rsidRPr="005F5BF5">
              <w:rPr>
                <w:b/>
                <w:szCs w:val="24"/>
                <w:lang w:eastAsia="lt-LT"/>
              </w:rPr>
              <w:t>619,3</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6224279D" w14:textId="77777777" w:rsidR="00603F1C" w:rsidRPr="005F5BF5" w:rsidRDefault="00603F1C" w:rsidP="00066592">
            <w:pPr>
              <w:snapToGrid w:val="0"/>
              <w:rPr>
                <w:b/>
                <w:szCs w:val="24"/>
                <w:lang w:eastAsia="lt-LT"/>
              </w:rPr>
            </w:pPr>
            <w:r w:rsidRPr="005F5BF5">
              <w:rPr>
                <w:b/>
                <w:szCs w:val="24"/>
                <w:lang w:eastAsia="lt-LT"/>
              </w:rPr>
              <w:t>605,7</w:t>
            </w:r>
          </w:p>
        </w:tc>
      </w:tr>
      <w:tr w:rsidR="00603F1C" w14:paraId="73F022D6"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36121F34" w14:textId="77777777" w:rsidR="00603F1C" w:rsidRDefault="00603F1C" w:rsidP="00066592">
            <w:pPr>
              <w:rPr>
                <w:bCs/>
                <w:szCs w:val="24"/>
                <w:lang w:eastAsia="lt-LT"/>
              </w:rPr>
            </w:pPr>
            <w:r>
              <w:rPr>
                <w:bCs/>
                <w:szCs w:val="24"/>
                <w:lang w:eastAsia="lt-LT"/>
              </w:rPr>
              <w:t>1.1. Savivaldybės biudžeto lėšos (SB)</w:t>
            </w:r>
          </w:p>
        </w:tc>
        <w:tc>
          <w:tcPr>
            <w:tcW w:w="2018" w:type="dxa"/>
            <w:tcBorders>
              <w:top w:val="single" w:sz="8" w:space="0" w:color="00000A"/>
              <w:left w:val="single" w:sz="8" w:space="0" w:color="000001"/>
              <w:bottom w:val="single" w:sz="8" w:space="0" w:color="00000A"/>
            </w:tcBorders>
            <w:shd w:val="clear" w:color="auto" w:fill="auto"/>
          </w:tcPr>
          <w:p w14:paraId="7043D957" w14:textId="77777777" w:rsidR="00603F1C" w:rsidRDefault="00603F1C" w:rsidP="00066592">
            <w:pPr>
              <w:snapToGrid w:val="0"/>
              <w:rPr>
                <w:bCs/>
                <w:szCs w:val="24"/>
                <w:lang w:eastAsia="lt-LT"/>
              </w:rPr>
            </w:pPr>
            <w:r>
              <w:rPr>
                <w:bCs/>
                <w:szCs w:val="24"/>
                <w:lang w:eastAsia="lt-LT"/>
              </w:rPr>
              <w:t>365,6</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75F5DB6F" w14:textId="77777777" w:rsidR="00603F1C" w:rsidRDefault="00603F1C" w:rsidP="00066592">
            <w:pPr>
              <w:snapToGrid w:val="0"/>
              <w:rPr>
                <w:bCs/>
                <w:szCs w:val="24"/>
                <w:lang w:eastAsia="lt-LT"/>
              </w:rPr>
            </w:pPr>
            <w:r>
              <w:rPr>
                <w:bCs/>
                <w:szCs w:val="24"/>
                <w:lang w:eastAsia="lt-LT"/>
              </w:rPr>
              <w:t>357,8</w:t>
            </w:r>
          </w:p>
        </w:tc>
      </w:tr>
      <w:tr w:rsidR="00603F1C" w14:paraId="6627E4AE"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5E757323" w14:textId="77777777" w:rsidR="00603F1C" w:rsidRDefault="00603F1C" w:rsidP="00066592">
            <w:pPr>
              <w:rPr>
                <w:bCs/>
                <w:szCs w:val="24"/>
                <w:lang w:eastAsia="lt-LT"/>
              </w:rPr>
            </w:pPr>
            <w:r>
              <w:rPr>
                <w:bCs/>
                <w:szCs w:val="24"/>
                <w:lang w:eastAsia="lt-LT"/>
              </w:rPr>
              <w:t xml:space="preserve">1.2. </w:t>
            </w:r>
            <w:r>
              <w:t>Valstybės biudžeto specialiosios tikslinės dotacijos lėšos valstybės funkcijoms atlikti (VBSF)</w:t>
            </w:r>
          </w:p>
        </w:tc>
        <w:tc>
          <w:tcPr>
            <w:tcW w:w="2018" w:type="dxa"/>
            <w:tcBorders>
              <w:top w:val="single" w:sz="8" w:space="0" w:color="00000A"/>
              <w:left w:val="single" w:sz="8" w:space="0" w:color="000001"/>
              <w:bottom w:val="single" w:sz="8" w:space="0" w:color="00000A"/>
            </w:tcBorders>
            <w:shd w:val="clear" w:color="auto" w:fill="auto"/>
          </w:tcPr>
          <w:p w14:paraId="5ACEE83F" w14:textId="77777777" w:rsidR="00603F1C" w:rsidRDefault="00603F1C" w:rsidP="00066592">
            <w:pPr>
              <w:snapToGrid w:val="0"/>
              <w:rPr>
                <w:bCs/>
                <w:szCs w:val="24"/>
                <w:lang w:eastAsia="lt-LT"/>
              </w:rPr>
            </w:pP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4EB08D41" w14:textId="77777777" w:rsidR="00603F1C" w:rsidRDefault="00603F1C" w:rsidP="00066592">
            <w:pPr>
              <w:snapToGrid w:val="0"/>
              <w:rPr>
                <w:bCs/>
                <w:szCs w:val="24"/>
                <w:lang w:eastAsia="lt-LT"/>
              </w:rPr>
            </w:pPr>
          </w:p>
        </w:tc>
      </w:tr>
      <w:tr w:rsidR="00603F1C" w14:paraId="31D74F08"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237CE0E6" w14:textId="77777777" w:rsidR="00603F1C" w:rsidRDefault="00603F1C" w:rsidP="00066592">
            <w:pPr>
              <w:rPr>
                <w:bCs/>
                <w:szCs w:val="24"/>
                <w:lang w:eastAsia="lt-LT"/>
              </w:rPr>
            </w:pPr>
            <w:r>
              <w:t>1.3. Valstybės biudžeto specialiosios tikslinės dotacijos lėšos regioninėms įstaigoms ir klasėms finansuoti (VBSR)</w:t>
            </w:r>
          </w:p>
        </w:tc>
        <w:tc>
          <w:tcPr>
            <w:tcW w:w="2018" w:type="dxa"/>
            <w:tcBorders>
              <w:top w:val="single" w:sz="8" w:space="0" w:color="00000A"/>
              <w:left w:val="single" w:sz="8" w:space="0" w:color="000001"/>
              <w:bottom w:val="single" w:sz="8" w:space="0" w:color="00000A"/>
            </w:tcBorders>
            <w:shd w:val="clear" w:color="auto" w:fill="auto"/>
          </w:tcPr>
          <w:p w14:paraId="08CC8A6F" w14:textId="77777777" w:rsidR="00603F1C" w:rsidRDefault="00603F1C" w:rsidP="00066592">
            <w:pPr>
              <w:snapToGrid w:val="0"/>
              <w:rPr>
                <w:bCs/>
                <w:szCs w:val="24"/>
                <w:lang w:eastAsia="lt-LT"/>
              </w:rPr>
            </w:pP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29E7849D" w14:textId="77777777" w:rsidR="00603F1C" w:rsidRDefault="00603F1C" w:rsidP="00066592">
            <w:pPr>
              <w:snapToGrid w:val="0"/>
              <w:rPr>
                <w:bCs/>
                <w:szCs w:val="24"/>
                <w:lang w:eastAsia="lt-LT"/>
              </w:rPr>
            </w:pPr>
          </w:p>
        </w:tc>
      </w:tr>
      <w:tr w:rsidR="00603F1C" w14:paraId="7B451ACA"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2BFFB123" w14:textId="77777777" w:rsidR="00603F1C" w:rsidRDefault="00603F1C" w:rsidP="00066592">
            <w:r>
              <w:rPr>
                <w:bCs/>
                <w:szCs w:val="24"/>
                <w:lang w:eastAsia="lt-LT"/>
              </w:rPr>
              <w:t>1.4. Įstaigų pajamos už paslaugas (SP)</w:t>
            </w:r>
          </w:p>
        </w:tc>
        <w:tc>
          <w:tcPr>
            <w:tcW w:w="2018" w:type="dxa"/>
            <w:tcBorders>
              <w:top w:val="single" w:sz="8" w:space="0" w:color="00000A"/>
              <w:left w:val="single" w:sz="8" w:space="0" w:color="000001"/>
              <w:bottom w:val="single" w:sz="8" w:space="0" w:color="00000A"/>
            </w:tcBorders>
            <w:shd w:val="clear" w:color="auto" w:fill="auto"/>
          </w:tcPr>
          <w:p w14:paraId="0B3B4D48" w14:textId="77777777" w:rsidR="00603F1C" w:rsidRDefault="00603F1C" w:rsidP="00066592">
            <w:pPr>
              <w:snapToGrid w:val="0"/>
              <w:rPr>
                <w:bCs/>
                <w:szCs w:val="24"/>
                <w:lang w:eastAsia="lt-LT"/>
              </w:rPr>
            </w:pPr>
            <w:r>
              <w:rPr>
                <w:bCs/>
                <w:szCs w:val="24"/>
                <w:lang w:eastAsia="lt-LT"/>
              </w:rPr>
              <w:t>40,0</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7D107428" w14:textId="77777777" w:rsidR="00603F1C" w:rsidRDefault="00603F1C" w:rsidP="00066592">
            <w:pPr>
              <w:snapToGrid w:val="0"/>
              <w:rPr>
                <w:bCs/>
                <w:szCs w:val="24"/>
                <w:lang w:eastAsia="lt-LT"/>
              </w:rPr>
            </w:pPr>
            <w:r>
              <w:rPr>
                <w:bCs/>
                <w:szCs w:val="24"/>
                <w:lang w:eastAsia="lt-LT"/>
              </w:rPr>
              <w:t>34,2</w:t>
            </w:r>
          </w:p>
        </w:tc>
      </w:tr>
      <w:tr w:rsidR="00603F1C" w14:paraId="1D38DB2A"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2521A5C1" w14:textId="77777777" w:rsidR="00603F1C" w:rsidRDefault="00603F1C" w:rsidP="00066592">
            <w:r>
              <w:rPr>
                <w:bCs/>
                <w:szCs w:val="24"/>
                <w:lang w:eastAsia="lt-LT"/>
              </w:rPr>
              <w:t>1.5. Valstybės biudžeto lėšos (VB)</w:t>
            </w:r>
          </w:p>
        </w:tc>
        <w:tc>
          <w:tcPr>
            <w:tcW w:w="2018" w:type="dxa"/>
            <w:tcBorders>
              <w:top w:val="single" w:sz="8" w:space="0" w:color="00000A"/>
              <w:left w:val="single" w:sz="8" w:space="0" w:color="000001"/>
              <w:bottom w:val="single" w:sz="8" w:space="0" w:color="00000A"/>
            </w:tcBorders>
            <w:shd w:val="clear" w:color="auto" w:fill="auto"/>
          </w:tcPr>
          <w:p w14:paraId="16E0A605" w14:textId="77777777" w:rsidR="00603F1C" w:rsidRDefault="00603F1C" w:rsidP="00066592">
            <w:pPr>
              <w:snapToGrid w:val="0"/>
              <w:rPr>
                <w:bCs/>
                <w:szCs w:val="24"/>
                <w:lang w:eastAsia="lt-LT"/>
              </w:rPr>
            </w:pPr>
            <w:r>
              <w:rPr>
                <w:bCs/>
                <w:szCs w:val="24"/>
                <w:lang w:eastAsia="lt-LT"/>
              </w:rPr>
              <w:t>16,4</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434DDD8A" w14:textId="77777777" w:rsidR="00603F1C" w:rsidRDefault="00603F1C" w:rsidP="00066592">
            <w:pPr>
              <w:snapToGrid w:val="0"/>
              <w:rPr>
                <w:bCs/>
                <w:szCs w:val="24"/>
                <w:lang w:eastAsia="lt-LT"/>
              </w:rPr>
            </w:pPr>
            <w:r>
              <w:rPr>
                <w:bCs/>
                <w:szCs w:val="24"/>
                <w:lang w:eastAsia="lt-LT"/>
              </w:rPr>
              <w:t>16,4</w:t>
            </w:r>
          </w:p>
        </w:tc>
      </w:tr>
      <w:tr w:rsidR="00603F1C" w14:paraId="50DD832A"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293CA08B" w14:textId="77777777" w:rsidR="00603F1C" w:rsidRDefault="00603F1C" w:rsidP="00066592">
            <w:r>
              <w:rPr>
                <w:bCs/>
                <w:szCs w:val="24"/>
                <w:lang w:eastAsia="lt-LT"/>
              </w:rPr>
              <w:t>1.6. Paskolos lėšos (P)</w:t>
            </w:r>
          </w:p>
        </w:tc>
        <w:tc>
          <w:tcPr>
            <w:tcW w:w="2018" w:type="dxa"/>
            <w:tcBorders>
              <w:top w:val="single" w:sz="8" w:space="0" w:color="00000A"/>
              <w:left w:val="single" w:sz="8" w:space="0" w:color="000001"/>
              <w:bottom w:val="single" w:sz="8" w:space="0" w:color="00000A"/>
            </w:tcBorders>
            <w:shd w:val="clear" w:color="auto" w:fill="auto"/>
          </w:tcPr>
          <w:p w14:paraId="15E7B683" w14:textId="77777777" w:rsidR="00603F1C" w:rsidRDefault="00603F1C" w:rsidP="00066592">
            <w:pPr>
              <w:snapToGrid w:val="0"/>
              <w:rPr>
                <w:bCs/>
                <w:szCs w:val="24"/>
                <w:lang w:eastAsia="lt-LT"/>
              </w:rPr>
            </w:pP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75517409" w14:textId="77777777" w:rsidR="00603F1C" w:rsidRDefault="00603F1C" w:rsidP="00066592">
            <w:pPr>
              <w:snapToGrid w:val="0"/>
              <w:rPr>
                <w:bCs/>
                <w:szCs w:val="24"/>
                <w:lang w:eastAsia="lt-LT"/>
              </w:rPr>
            </w:pPr>
          </w:p>
        </w:tc>
      </w:tr>
      <w:tr w:rsidR="00603F1C" w14:paraId="014FADBC"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5CFDD2E0" w14:textId="77777777" w:rsidR="00603F1C" w:rsidRDefault="00603F1C" w:rsidP="00066592">
            <w:r>
              <w:rPr>
                <w:bCs/>
                <w:szCs w:val="24"/>
                <w:lang w:eastAsia="lt-LT"/>
              </w:rPr>
              <w:t xml:space="preserve">1.7. </w:t>
            </w:r>
            <w:r>
              <w:rPr>
                <w:szCs w:val="24"/>
              </w:rPr>
              <w:t>Ugdymo reikmių lėšos (</w:t>
            </w:r>
            <w:r w:rsidRPr="002C796E">
              <w:rPr>
                <w:bCs/>
                <w:szCs w:val="24"/>
              </w:rPr>
              <w:t>ML</w:t>
            </w:r>
            <w:r>
              <w:rPr>
                <w:b/>
                <w:bCs/>
                <w:szCs w:val="24"/>
              </w:rPr>
              <w:t>)</w:t>
            </w:r>
          </w:p>
        </w:tc>
        <w:tc>
          <w:tcPr>
            <w:tcW w:w="2018" w:type="dxa"/>
            <w:tcBorders>
              <w:top w:val="single" w:sz="8" w:space="0" w:color="00000A"/>
              <w:left w:val="single" w:sz="8" w:space="0" w:color="000001"/>
              <w:bottom w:val="single" w:sz="8" w:space="0" w:color="00000A"/>
            </w:tcBorders>
            <w:shd w:val="clear" w:color="auto" w:fill="auto"/>
          </w:tcPr>
          <w:p w14:paraId="108FB571" w14:textId="77777777" w:rsidR="00603F1C" w:rsidRDefault="00603F1C" w:rsidP="00066592">
            <w:pPr>
              <w:snapToGrid w:val="0"/>
              <w:rPr>
                <w:bCs/>
                <w:szCs w:val="24"/>
                <w:lang w:eastAsia="lt-LT"/>
              </w:rPr>
            </w:pPr>
            <w:r>
              <w:rPr>
                <w:bCs/>
                <w:szCs w:val="24"/>
                <w:lang w:eastAsia="lt-LT"/>
              </w:rPr>
              <w:t>190,6</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74307043" w14:textId="77777777" w:rsidR="00603F1C" w:rsidRDefault="00603F1C" w:rsidP="00066592">
            <w:pPr>
              <w:snapToGrid w:val="0"/>
              <w:rPr>
                <w:bCs/>
                <w:szCs w:val="24"/>
                <w:lang w:eastAsia="lt-LT"/>
              </w:rPr>
            </w:pPr>
            <w:r>
              <w:rPr>
                <w:bCs/>
                <w:szCs w:val="24"/>
                <w:lang w:eastAsia="lt-LT"/>
              </w:rPr>
              <w:t>190,6</w:t>
            </w:r>
          </w:p>
        </w:tc>
      </w:tr>
      <w:tr w:rsidR="00603F1C" w14:paraId="79A17771"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68C8AE48" w14:textId="77777777" w:rsidR="00603F1C" w:rsidRDefault="00603F1C" w:rsidP="00066592">
            <w:pPr>
              <w:rPr>
                <w:bCs/>
                <w:szCs w:val="24"/>
                <w:lang w:eastAsia="lt-LT"/>
              </w:rPr>
            </w:pPr>
            <w:r>
              <w:rPr>
                <w:bCs/>
                <w:szCs w:val="24"/>
                <w:lang w:eastAsia="lt-LT"/>
              </w:rPr>
              <w:t>1.8.</w:t>
            </w:r>
            <w:r>
              <w:t xml:space="preserve"> Praėjusių metų lėšų likutis </w:t>
            </w:r>
            <w:r w:rsidRPr="002B0D7A">
              <w:t>(L)</w:t>
            </w:r>
          </w:p>
        </w:tc>
        <w:tc>
          <w:tcPr>
            <w:tcW w:w="2018" w:type="dxa"/>
            <w:tcBorders>
              <w:top w:val="single" w:sz="8" w:space="0" w:color="00000A"/>
              <w:left w:val="single" w:sz="8" w:space="0" w:color="000001"/>
              <w:bottom w:val="single" w:sz="8" w:space="0" w:color="00000A"/>
            </w:tcBorders>
            <w:shd w:val="clear" w:color="auto" w:fill="auto"/>
          </w:tcPr>
          <w:p w14:paraId="75D2E7B5" w14:textId="77777777" w:rsidR="00603F1C" w:rsidRDefault="00603F1C" w:rsidP="00066592">
            <w:pPr>
              <w:snapToGrid w:val="0"/>
              <w:rPr>
                <w:bCs/>
                <w:szCs w:val="24"/>
                <w:lang w:eastAsia="lt-LT"/>
              </w:rPr>
            </w:pPr>
            <w:r>
              <w:rPr>
                <w:bCs/>
                <w:szCs w:val="24"/>
                <w:lang w:eastAsia="lt-LT"/>
              </w:rPr>
              <w:t>6,7</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370FF11B" w14:textId="77777777" w:rsidR="00603F1C" w:rsidRDefault="00603F1C" w:rsidP="00066592">
            <w:pPr>
              <w:snapToGrid w:val="0"/>
              <w:rPr>
                <w:bCs/>
                <w:szCs w:val="24"/>
                <w:lang w:eastAsia="lt-LT"/>
              </w:rPr>
            </w:pPr>
            <w:r>
              <w:rPr>
                <w:bCs/>
                <w:szCs w:val="24"/>
                <w:lang w:eastAsia="lt-LT"/>
              </w:rPr>
              <w:t>6,7</w:t>
            </w:r>
          </w:p>
        </w:tc>
      </w:tr>
      <w:tr w:rsidR="00603F1C" w14:paraId="1EC65D9F"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427013B3" w14:textId="77777777" w:rsidR="00603F1C" w:rsidRDefault="00603F1C" w:rsidP="00066592">
            <w:pPr>
              <w:rPr>
                <w:bCs/>
                <w:szCs w:val="24"/>
                <w:lang w:eastAsia="lt-LT"/>
              </w:rPr>
            </w:pPr>
            <w:r>
              <w:rPr>
                <w:bCs/>
                <w:szCs w:val="24"/>
                <w:lang w:eastAsia="lt-LT"/>
              </w:rPr>
              <w:t>1.9. Europos Sąjungos struktūrinių fondų lėšos (ES)</w:t>
            </w:r>
          </w:p>
        </w:tc>
        <w:tc>
          <w:tcPr>
            <w:tcW w:w="2018" w:type="dxa"/>
            <w:tcBorders>
              <w:top w:val="single" w:sz="8" w:space="0" w:color="00000A"/>
              <w:left w:val="single" w:sz="8" w:space="0" w:color="000001"/>
              <w:bottom w:val="single" w:sz="8" w:space="0" w:color="00000A"/>
            </w:tcBorders>
            <w:shd w:val="clear" w:color="auto" w:fill="auto"/>
          </w:tcPr>
          <w:p w14:paraId="60B0985C" w14:textId="77777777" w:rsidR="00603F1C" w:rsidRDefault="00603F1C" w:rsidP="00066592">
            <w:pPr>
              <w:snapToGrid w:val="0"/>
              <w:rPr>
                <w:bCs/>
                <w:szCs w:val="24"/>
                <w:lang w:eastAsia="lt-LT"/>
              </w:rPr>
            </w:pP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71D1F58F" w14:textId="77777777" w:rsidR="00603F1C" w:rsidRDefault="00603F1C" w:rsidP="00066592">
            <w:pPr>
              <w:snapToGrid w:val="0"/>
              <w:rPr>
                <w:bCs/>
                <w:szCs w:val="24"/>
                <w:lang w:eastAsia="lt-LT"/>
              </w:rPr>
            </w:pPr>
          </w:p>
        </w:tc>
      </w:tr>
      <w:tr w:rsidR="00603F1C" w14:paraId="2BB53266"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3B025B2D" w14:textId="77777777" w:rsidR="00603F1C" w:rsidRDefault="00603F1C" w:rsidP="00066592">
            <w:pPr>
              <w:rPr>
                <w:b/>
                <w:bCs/>
                <w:szCs w:val="24"/>
                <w:lang w:eastAsia="lt-LT"/>
              </w:rPr>
            </w:pPr>
            <w:r>
              <w:rPr>
                <w:b/>
                <w:bCs/>
                <w:szCs w:val="24"/>
                <w:lang w:eastAsia="lt-LT"/>
              </w:rPr>
              <w:t>2. Kiti šaltiniai, iš viso:</w:t>
            </w:r>
          </w:p>
        </w:tc>
        <w:tc>
          <w:tcPr>
            <w:tcW w:w="2018" w:type="dxa"/>
            <w:tcBorders>
              <w:top w:val="single" w:sz="8" w:space="0" w:color="00000A"/>
              <w:left w:val="single" w:sz="8" w:space="0" w:color="000001"/>
              <w:bottom w:val="single" w:sz="8" w:space="0" w:color="00000A"/>
            </w:tcBorders>
            <w:shd w:val="clear" w:color="auto" w:fill="auto"/>
          </w:tcPr>
          <w:p w14:paraId="6470B2F3" w14:textId="77777777" w:rsidR="00603F1C" w:rsidRDefault="00603F1C" w:rsidP="00066592">
            <w:pPr>
              <w:snapToGrid w:val="0"/>
              <w:rPr>
                <w:b/>
                <w:bCs/>
                <w:szCs w:val="24"/>
                <w:lang w:eastAsia="lt-LT"/>
              </w:rPr>
            </w:pPr>
            <w:r>
              <w:rPr>
                <w:b/>
                <w:bCs/>
                <w:szCs w:val="24"/>
                <w:lang w:eastAsia="lt-LT"/>
              </w:rPr>
              <w:t>22,6</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528DF9CE" w14:textId="77777777" w:rsidR="00603F1C" w:rsidRDefault="00603F1C" w:rsidP="00066592">
            <w:pPr>
              <w:snapToGrid w:val="0"/>
              <w:rPr>
                <w:b/>
                <w:bCs/>
                <w:szCs w:val="24"/>
                <w:lang w:eastAsia="lt-LT"/>
              </w:rPr>
            </w:pPr>
            <w:r>
              <w:rPr>
                <w:b/>
                <w:bCs/>
                <w:szCs w:val="24"/>
                <w:lang w:eastAsia="lt-LT"/>
              </w:rPr>
              <w:t>21,8</w:t>
            </w:r>
          </w:p>
        </w:tc>
      </w:tr>
      <w:tr w:rsidR="00603F1C" w14:paraId="1A543430"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615B2F5F" w14:textId="77777777" w:rsidR="00603F1C" w:rsidRDefault="00603F1C" w:rsidP="00066592">
            <w:pPr>
              <w:rPr>
                <w:bCs/>
                <w:szCs w:val="24"/>
                <w:lang w:eastAsia="lt-LT"/>
              </w:rPr>
            </w:pPr>
            <w:r>
              <w:rPr>
                <w:bCs/>
                <w:szCs w:val="24"/>
                <w:lang w:eastAsia="lt-LT"/>
              </w:rPr>
              <w:t>2.1. Gyventojų pajamų mokestis (GPM)</w:t>
            </w:r>
          </w:p>
        </w:tc>
        <w:tc>
          <w:tcPr>
            <w:tcW w:w="2018" w:type="dxa"/>
            <w:tcBorders>
              <w:top w:val="single" w:sz="8" w:space="0" w:color="00000A"/>
              <w:left w:val="single" w:sz="8" w:space="0" w:color="000001"/>
              <w:bottom w:val="single" w:sz="8" w:space="0" w:color="00000A"/>
            </w:tcBorders>
            <w:shd w:val="clear" w:color="auto" w:fill="auto"/>
          </w:tcPr>
          <w:p w14:paraId="023531D2" w14:textId="77777777" w:rsidR="00603F1C" w:rsidRDefault="00603F1C" w:rsidP="00066592">
            <w:pPr>
              <w:rPr>
                <w:bCs/>
                <w:szCs w:val="24"/>
                <w:lang w:eastAsia="lt-LT"/>
              </w:rPr>
            </w:pPr>
            <w:r>
              <w:rPr>
                <w:bCs/>
                <w:szCs w:val="24"/>
                <w:lang w:eastAsia="lt-LT"/>
              </w:rPr>
              <w:t>2,4</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4DC504C1" w14:textId="77777777" w:rsidR="00603F1C" w:rsidRDefault="00603F1C" w:rsidP="00066592">
            <w:pPr>
              <w:snapToGrid w:val="0"/>
              <w:rPr>
                <w:bCs/>
                <w:szCs w:val="24"/>
                <w:lang w:eastAsia="lt-LT"/>
              </w:rPr>
            </w:pPr>
            <w:r>
              <w:rPr>
                <w:bCs/>
                <w:szCs w:val="24"/>
                <w:lang w:eastAsia="lt-LT"/>
              </w:rPr>
              <w:t>1,6</w:t>
            </w:r>
          </w:p>
        </w:tc>
      </w:tr>
      <w:tr w:rsidR="00603F1C" w14:paraId="110C31BE"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2B62D846" w14:textId="77777777" w:rsidR="00603F1C" w:rsidRDefault="00603F1C" w:rsidP="00066592">
            <w:pPr>
              <w:rPr>
                <w:bCs/>
                <w:szCs w:val="24"/>
                <w:lang w:eastAsia="lt-LT"/>
              </w:rPr>
            </w:pPr>
            <w:r>
              <w:rPr>
                <w:bCs/>
                <w:szCs w:val="24"/>
                <w:lang w:eastAsia="lt-LT"/>
              </w:rPr>
              <w:t>2.2. Rėmėjų lėšos (RL)</w:t>
            </w:r>
          </w:p>
        </w:tc>
        <w:tc>
          <w:tcPr>
            <w:tcW w:w="2018" w:type="dxa"/>
            <w:tcBorders>
              <w:top w:val="single" w:sz="8" w:space="0" w:color="00000A"/>
              <w:left w:val="single" w:sz="8" w:space="0" w:color="000001"/>
              <w:bottom w:val="single" w:sz="8" w:space="0" w:color="00000A"/>
            </w:tcBorders>
            <w:shd w:val="clear" w:color="auto" w:fill="auto"/>
          </w:tcPr>
          <w:p w14:paraId="0A0FD02C" w14:textId="77777777" w:rsidR="00603F1C" w:rsidRDefault="00603F1C" w:rsidP="00066592">
            <w:pPr>
              <w:snapToGrid w:val="0"/>
              <w:rPr>
                <w:bCs/>
                <w:szCs w:val="24"/>
                <w:lang w:eastAsia="lt-LT"/>
              </w:rPr>
            </w:pP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1BB1DA30" w14:textId="77777777" w:rsidR="00603F1C" w:rsidRDefault="00603F1C" w:rsidP="00066592">
            <w:pPr>
              <w:snapToGrid w:val="0"/>
              <w:rPr>
                <w:bCs/>
                <w:szCs w:val="24"/>
                <w:lang w:eastAsia="lt-LT"/>
              </w:rPr>
            </w:pPr>
          </w:p>
        </w:tc>
      </w:tr>
      <w:tr w:rsidR="00603F1C" w14:paraId="6F9857D6"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1BDCF262" w14:textId="77777777" w:rsidR="00603F1C" w:rsidRDefault="00603F1C" w:rsidP="00066592">
            <w:pPr>
              <w:rPr>
                <w:bCs/>
                <w:szCs w:val="24"/>
                <w:lang w:eastAsia="lt-LT"/>
              </w:rPr>
            </w:pPr>
            <w:r>
              <w:rPr>
                <w:bCs/>
                <w:szCs w:val="24"/>
                <w:lang w:eastAsia="lt-LT"/>
              </w:rPr>
              <w:t xml:space="preserve">2.3. </w:t>
            </w:r>
            <w:r>
              <w:t xml:space="preserve">Valstybės biudžeto lėšos, kurios neapskaitomos biudžete </w:t>
            </w:r>
            <w:r w:rsidRPr="002B0D7A">
              <w:t>(VBN)</w:t>
            </w:r>
          </w:p>
        </w:tc>
        <w:tc>
          <w:tcPr>
            <w:tcW w:w="2018" w:type="dxa"/>
            <w:tcBorders>
              <w:top w:val="single" w:sz="8" w:space="0" w:color="00000A"/>
              <w:left w:val="single" w:sz="8" w:space="0" w:color="000001"/>
              <w:bottom w:val="single" w:sz="8" w:space="0" w:color="00000A"/>
            </w:tcBorders>
            <w:shd w:val="clear" w:color="auto" w:fill="auto"/>
          </w:tcPr>
          <w:p w14:paraId="064B6176" w14:textId="77777777" w:rsidR="00603F1C" w:rsidRDefault="00603F1C" w:rsidP="00066592">
            <w:pPr>
              <w:snapToGrid w:val="0"/>
              <w:rPr>
                <w:bCs/>
                <w:szCs w:val="24"/>
                <w:lang w:eastAsia="lt-LT"/>
              </w:rPr>
            </w:pP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14E6A6C4" w14:textId="77777777" w:rsidR="00603F1C" w:rsidRDefault="00603F1C" w:rsidP="00066592">
            <w:pPr>
              <w:snapToGrid w:val="0"/>
              <w:rPr>
                <w:bCs/>
                <w:szCs w:val="24"/>
                <w:lang w:eastAsia="lt-LT"/>
              </w:rPr>
            </w:pPr>
          </w:p>
        </w:tc>
      </w:tr>
      <w:tr w:rsidR="00603F1C" w14:paraId="393DF936"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426E9425" w14:textId="77777777" w:rsidR="00603F1C" w:rsidRDefault="00603F1C" w:rsidP="00066592">
            <w:pPr>
              <w:rPr>
                <w:bCs/>
                <w:szCs w:val="24"/>
                <w:lang w:eastAsia="lt-LT"/>
              </w:rPr>
            </w:pPr>
            <w:r>
              <w:rPr>
                <w:bCs/>
                <w:szCs w:val="24"/>
                <w:lang w:eastAsia="lt-LT"/>
              </w:rPr>
              <w:t>2.4. Kiti (</w:t>
            </w:r>
            <w:r w:rsidRPr="00C80EA6">
              <w:rPr>
                <w:bCs/>
                <w:szCs w:val="24"/>
                <w:lang w:eastAsia="lt-LT"/>
              </w:rPr>
              <w:t>nemokamas maitinimas, miesto infrastruktūros programa</w:t>
            </w:r>
            <w:r>
              <w:rPr>
                <w:bCs/>
                <w:szCs w:val="24"/>
                <w:lang w:eastAsia="lt-LT"/>
              </w:rPr>
              <w:t>)</w:t>
            </w:r>
          </w:p>
        </w:tc>
        <w:tc>
          <w:tcPr>
            <w:tcW w:w="2018" w:type="dxa"/>
            <w:tcBorders>
              <w:top w:val="single" w:sz="8" w:space="0" w:color="00000A"/>
              <w:left w:val="single" w:sz="8" w:space="0" w:color="000001"/>
              <w:bottom w:val="single" w:sz="8" w:space="0" w:color="00000A"/>
            </w:tcBorders>
            <w:shd w:val="clear" w:color="auto" w:fill="auto"/>
          </w:tcPr>
          <w:p w14:paraId="27361C65" w14:textId="77777777" w:rsidR="00603F1C" w:rsidRDefault="00603F1C" w:rsidP="00066592">
            <w:pPr>
              <w:snapToGrid w:val="0"/>
              <w:rPr>
                <w:bCs/>
                <w:szCs w:val="24"/>
                <w:lang w:eastAsia="lt-LT"/>
              </w:rPr>
            </w:pPr>
            <w:r>
              <w:rPr>
                <w:bCs/>
                <w:szCs w:val="24"/>
                <w:lang w:eastAsia="lt-LT"/>
              </w:rPr>
              <w:t>20,2</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61EC1712" w14:textId="77777777" w:rsidR="00603F1C" w:rsidRDefault="00603F1C" w:rsidP="00066592">
            <w:pPr>
              <w:snapToGrid w:val="0"/>
              <w:rPr>
                <w:bCs/>
                <w:szCs w:val="24"/>
                <w:lang w:eastAsia="lt-LT"/>
              </w:rPr>
            </w:pPr>
            <w:r>
              <w:rPr>
                <w:bCs/>
                <w:szCs w:val="24"/>
                <w:lang w:eastAsia="lt-LT"/>
              </w:rPr>
              <w:t>20,2</w:t>
            </w:r>
          </w:p>
        </w:tc>
      </w:tr>
      <w:tr w:rsidR="00603F1C" w14:paraId="221E75B6" w14:textId="77777777" w:rsidTr="00603F1C">
        <w:trPr>
          <w:trHeight w:val="270"/>
          <w:jc w:val="center"/>
        </w:trPr>
        <w:tc>
          <w:tcPr>
            <w:tcW w:w="6227" w:type="dxa"/>
            <w:tcBorders>
              <w:top w:val="single" w:sz="8" w:space="0" w:color="00000A"/>
              <w:left w:val="single" w:sz="8" w:space="0" w:color="00000A"/>
              <w:bottom w:val="single" w:sz="8" w:space="0" w:color="00000A"/>
            </w:tcBorders>
            <w:shd w:val="clear" w:color="auto" w:fill="auto"/>
          </w:tcPr>
          <w:p w14:paraId="198E6722" w14:textId="77777777" w:rsidR="00603F1C" w:rsidRDefault="00603F1C" w:rsidP="00066592">
            <w:pPr>
              <w:rPr>
                <w:bCs/>
                <w:szCs w:val="24"/>
                <w:lang w:eastAsia="lt-LT"/>
              </w:rPr>
            </w:pPr>
            <w:r w:rsidRPr="00D00744">
              <w:rPr>
                <w:b/>
              </w:rPr>
              <w:t>LĖŠOS IŠ VISO</w:t>
            </w:r>
            <w:r>
              <w:t xml:space="preserve"> (1 + 2)</w:t>
            </w:r>
          </w:p>
        </w:tc>
        <w:tc>
          <w:tcPr>
            <w:tcW w:w="2018" w:type="dxa"/>
            <w:tcBorders>
              <w:top w:val="single" w:sz="8" w:space="0" w:color="00000A"/>
              <w:left w:val="single" w:sz="8" w:space="0" w:color="000001"/>
              <w:bottom w:val="single" w:sz="8" w:space="0" w:color="00000A"/>
            </w:tcBorders>
            <w:shd w:val="clear" w:color="auto" w:fill="auto"/>
          </w:tcPr>
          <w:p w14:paraId="07174704" w14:textId="77777777" w:rsidR="00603F1C" w:rsidRPr="00C87879" w:rsidRDefault="00603F1C" w:rsidP="00066592">
            <w:pPr>
              <w:snapToGrid w:val="0"/>
              <w:rPr>
                <w:b/>
                <w:szCs w:val="24"/>
                <w:lang w:eastAsia="lt-LT"/>
              </w:rPr>
            </w:pPr>
            <w:r w:rsidRPr="00C87879">
              <w:rPr>
                <w:b/>
                <w:szCs w:val="24"/>
                <w:lang w:eastAsia="lt-LT"/>
              </w:rPr>
              <w:t>641,9</w:t>
            </w:r>
          </w:p>
        </w:tc>
        <w:tc>
          <w:tcPr>
            <w:tcW w:w="1985" w:type="dxa"/>
            <w:tcBorders>
              <w:top w:val="single" w:sz="8" w:space="0" w:color="00000A"/>
              <w:left w:val="single" w:sz="8" w:space="0" w:color="000001"/>
              <w:bottom w:val="single" w:sz="8" w:space="0" w:color="00000A"/>
              <w:right w:val="single" w:sz="8" w:space="0" w:color="000001"/>
            </w:tcBorders>
            <w:shd w:val="clear" w:color="auto" w:fill="auto"/>
          </w:tcPr>
          <w:p w14:paraId="230C18C1" w14:textId="77777777" w:rsidR="00603F1C" w:rsidRPr="00C87879" w:rsidRDefault="00603F1C" w:rsidP="00066592">
            <w:pPr>
              <w:snapToGrid w:val="0"/>
              <w:rPr>
                <w:b/>
                <w:szCs w:val="24"/>
                <w:lang w:eastAsia="lt-LT"/>
              </w:rPr>
            </w:pPr>
            <w:r w:rsidRPr="00C87879">
              <w:rPr>
                <w:b/>
                <w:szCs w:val="24"/>
                <w:lang w:eastAsia="lt-LT"/>
              </w:rPr>
              <w:t>627,5</w:t>
            </w:r>
          </w:p>
        </w:tc>
      </w:tr>
    </w:tbl>
    <w:p w14:paraId="0596998B" w14:textId="77777777" w:rsidR="00603F1C" w:rsidRDefault="00603F1C" w:rsidP="00603F1C">
      <w:pPr>
        <w:pStyle w:val="Pagrindinistekstas"/>
        <w:spacing w:line="360" w:lineRule="auto"/>
        <w:rPr>
          <w:iCs/>
        </w:rPr>
      </w:pPr>
    </w:p>
    <w:p w14:paraId="0FF8B299" w14:textId="77777777" w:rsidR="00603F1C" w:rsidRDefault="00603F1C">
      <w:pPr>
        <w:rPr>
          <w:sz w:val="24"/>
          <w:szCs w:val="24"/>
        </w:rPr>
      </w:pPr>
    </w:p>
    <w:p w14:paraId="3623DE25" w14:textId="77777777" w:rsidR="00603F1C" w:rsidRDefault="00603F1C">
      <w:pPr>
        <w:rPr>
          <w:sz w:val="24"/>
          <w:szCs w:val="24"/>
        </w:rPr>
      </w:pPr>
    </w:p>
    <w:p w14:paraId="4B26F714" w14:textId="77777777" w:rsidR="00603F1C" w:rsidRDefault="00603F1C">
      <w:pPr>
        <w:rPr>
          <w:sz w:val="24"/>
          <w:szCs w:val="24"/>
        </w:rPr>
      </w:pPr>
    </w:p>
    <w:p w14:paraId="0CCB64B8" w14:textId="62A9F1D6" w:rsidR="00B03312" w:rsidRDefault="00BF0A0F">
      <w:r w:rsidRPr="00CB3B94">
        <w:rPr>
          <w:sz w:val="24"/>
          <w:szCs w:val="24"/>
        </w:rPr>
        <w:t xml:space="preserve">Panevėžio lopšelio-darželio ,,Varpelis“ </w:t>
      </w:r>
      <w:r>
        <w:rPr>
          <w:sz w:val="24"/>
          <w:szCs w:val="24"/>
        </w:rPr>
        <w:t xml:space="preserve">direktorė              </w:t>
      </w:r>
      <w:r w:rsidR="000371CC">
        <w:rPr>
          <w:sz w:val="24"/>
          <w:szCs w:val="24"/>
        </w:rPr>
        <w:t xml:space="preserve">                     </w:t>
      </w:r>
      <w:r>
        <w:rPr>
          <w:sz w:val="24"/>
          <w:szCs w:val="24"/>
        </w:rPr>
        <w:t xml:space="preserve">  Jolanta Obrikienė</w:t>
      </w:r>
    </w:p>
    <w:sectPr w:rsidR="00B03312" w:rsidSect="003E4569">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MS Gothic">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A0F"/>
    <w:rsid w:val="000371CC"/>
    <w:rsid w:val="00206700"/>
    <w:rsid w:val="00217D6E"/>
    <w:rsid w:val="003E4569"/>
    <w:rsid w:val="00414221"/>
    <w:rsid w:val="00603F1C"/>
    <w:rsid w:val="00707BED"/>
    <w:rsid w:val="00771585"/>
    <w:rsid w:val="00B03312"/>
    <w:rsid w:val="00BF0A0F"/>
    <w:rsid w:val="00C42FFF"/>
    <w:rsid w:val="00C525F8"/>
    <w:rsid w:val="00C553AE"/>
    <w:rsid w:val="00EE1AF7"/>
    <w:rsid w:val="00F131E8"/>
    <w:rsid w:val="00F206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800C"/>
  <w15:chartTrackingRefBased/>
  <w15:docId w15:val="{0FD786CD-AEF2-440F-9E07-121D0609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0A0F"/>
    <w:pPr>
      <w:widowControl w:val="0"/>
      <w:autoSpaceDE w:val="0"/>
      <w:autoSpaceDN w:val="0"/>
      <w:spacing w:after="0" w:line="240" w:lineRule="auto"/>
    </w:pPr>
    <w:rPr>
      <w:rFonts w:ascii="Times New Roman" w:eastAsia="Times New Roman" w:hAnsi="Times New Roman" w:cs="Times New Roman"/>
    </w:rPr>
  </w:style>
  <w:style w:type="paragraph" w:styleId="Antrat1">
    <w:name w:val="heading 1"/>
    <w:basedOn w:val="prastasis"/>
    <w:link w:val="Antrat1Diagrama"/>
    <w:uiPriority w:val="9"/>
    <w:qFormat/>
    <w:rsid w:val="00BF0A0F"/>
    <w:pPr>
      <w:ind w:left="898"/>
      <w:jc w:val="center"/>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0A0F"/>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1"/>
    <w:qFormat/>
    <w:rsid w:val="00BF0A0F"/>
    <w:pPr>
      <w:ind w:left="228"/>
      <w:jc w:val="both"/>
    </w:pPr>
    <w:rPr>
      <w:sz w:val="24"/>
      <w:szCs w:val="24"/>
    </w:rPr>
  </w:style>
  <w:style w:type="character" w:customStyle="1" w:styleId="PagrindinistekstasDiagrama">
    <w:name w:val="Pagrindinis tekstas Diagrama"/>
    <w:basedOn w:val="Numatytasispastraiposriftas"/>
    <w:link w:val="Pagrindinistekstas"/>
    <w:uiPriority w:val="1"/>
    <w:rsid w:val="00BF0A0F"/>
    <w:rPr>
      <w:rFonts w:ascii="Times New Roman" w:eastAsia="Times New Roman" w:hAnsi="Times New Roman" w:cs="Times New Roman"/>
      <w:sz w:val="24"/>
      <w:szCs w:val="24"/>
    </w:rPr>
  </w:style>
  <w:style w:type="paragraph" w:styleId="Sraopastraipa">
    <w:name w:val="List Paragraph"/>
    <w:basedOn w:val="prastasis"/>
    <w:uiPriority w:val="1"/>
    <w:qFormat/>
    <w:rsid w:val="00BF0A0F"/>
    <w:pPr>
      <w:ind w:left="545" w:hanging="284"/>
    </w:pPr>
  </w:style>
  <w:style w:type="paragraph" w:customStyle="1" w:styleId="LO-normal">
    <w:name w:val="LO-normal"/>
    <w:qFormat/>
    <w:rsid w:val="00BF0A0F"/>
    <w:pPr>
      <w:spacing w:after="200" w:line="276" w:lineRule="auto"/>
    </w:pPr>
    <w:rPr>
      <w:rFonts w:ascii="Calibri" w:eastAsia="Calibri" w:hAnsi="Calibri" w:cs="Calibri"/>
      <w:lang w:eastAsia="zh-CN" w:bidi="hi-IN"/>
    </w:rPr>
  </w:style>
  <w:style w:type="paragraph" w:styleId="Betarp">
    <w:name w:val="No Spacing"/>
    <w:uiPriority w:val="99"/>
    <w:qFormat/>
    <w:rsid w:val="00BF0A0F"/>
    <w:pPr>
      <w:widowControl w:val="0"/>
      <w:autoSpaceDE w:val="0"/>
      <w:autoSpaceDN w:val="0"/>
      <w:spacing w:after="0" w:line="240" w:lineRule="auto"/>
    </w:pPr>
    <w:rPr>
      <w:rFonts w:ascii="Times New Roman" w:eastAsia="Times New Roman" w:hAnsi="Times New Roman" w:cs="Times New Roman"/>
    </w:rPr>
  </w:style>
  <w:style w:type="character" w:customStyle="1" w:styleId="Numatytasispastraiposriftas2">
    <w:name w:val="Numatytasis pastraipos šriftas2"/>
    <w:rsid w:val="00BF0A0F"/>
  </w:style>
  <w:style w:type="table" w:styleId="Lentelstinklelis">
    <w:name w:val="Table Grid"/>
    <w:basedOn w:val="prastojilentel"/>
    <w:uiPriority w:val="59"/>
    <w:rsid w:val="00BF0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BF0A0F"/>
    <w:rPr>
      <w:color w:val="0563C1" w:themeColor="hyperlink"/>
      <w:u w:val="single"/>
    </w:rPr>
  </w:style>
  <w:style w:type="paragraph" w:styleId="prastasiniatinklio">
    <w:name w:val="Normal (Web)"/>
    <w:basedOn w:val="prastasis"/>
    <w:uiPriority w:val="99"/>
    <w:unhideWhenUsed/>
    <w:rsid w:val="00BF0A0F"/>
    <w:pPr>
      <w:widowControl/>
      <w:autoSpaceDE/>
      <w:autoSpaceDN/>
      <w:spacing w:before="100" w:beforeAutospacing="1" w:after="100" w:afterAutospacing="1"/>
    </w:pPr>
    <w:rPr>
      <w:sz w:val="24"/>
      <w:szCs w:val="24"/>
      <w:lang w:eastAsia="lt-LT"/>
    </w:rPr>
  </w:style>
  <w:style w:type="character" w:customStyle="1" w:styleId="markedcontent">
    <w:name w:val="markedcontent"/>
    <w:basedOn w:val="Numatytasispastraiposriftas"/>
    <w:rsid w:val="00BF0A0F"/>
  </w:style>
  <w:style w:type="character" w:customStyle="1" w:styleId="autourl">
    <w:name w:val="autourl"/>
    <w:basedOn w:val="Numatytasispastraiposriftas"/>
    <w:rsid w:val="00BF0A0F"/>
  </w:style>
  <w:style w:type="character" w:styleId="Perirtashipersaitas">
    <w:name w:val="FollowedHyperlink"/>
    <w:basedOn w:val="Numatytasispastraiposriftas"/>
    <w:uiPriority w:val="99"/>
    <w:semiHidden/>
    <w:unhideWhenUsed/>
    <w:rsid w:val="00BF0A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dvarpelis.lt" TargetMode="External"/><Relationship Id="rId3" Type="http://schemas.openxmlformats.org/officeDocument/2006/relationships/webSettings" Target="webSettings.xml"/><Relationship Id="rId7" Type="http://schemas.openxmlformats.org/officeDocument/2006/relationships/hyperlink" Target="http://www.Faceboo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 TargetMode="External"/><Relationship Id="rId11" Type="http://schemas.openxmlformats.org/officeDocument/2006/relationships/theme" Target="theme/theme1.xml"/><Relationship Id="rId5" Type="http://schemas.openxmlformats.org/officeDocument/2006/relationships/hyperlink" Target="http://www.ldvarpelis.lt" TargetMode="External"/><Relationship Id="rId10" Type="http://schemas.openxmlformats.org/officeDocument/2006/relationships/fontTable" Target="fontTable.xml"/><Relationship Id="rId4" Type="http://schemas.openxmlformats.org/officeDocument/2006/relationships/hyperlink" Target="http://www.musudarzelis.com" TargetMode="External"/><Relationship Id="rId9" Type="http://schemas.openxmlformats.org/officeDocument/2006/relationships/hyperlink" Target="https://www.ldvarpelis.lt/administracineinformacija/planavimo-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12719</Words>
  <Characters>7250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J.Obrikienė</dc:creator>
  <cp:lastModifiedBy>Dainius Šipelis</cp:lastModifiedBy>
  <cp:revision>2</cp:revision>
  <dcterms:created xsi:type="dcterms:W3CDTF">2024-03-06T09:38:00Z</dcterms:created>
  <dcterms:modified xsi:type="dcterms:W3CDTF">2024-03-06T09:38:00Z</dcterms:modified>
</cp:coreProperties>
</file>